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EA" w:rsidRDefault="00183F98">
      <w:pPr>
        <w:rPr>
          <w:rFonts w:ascii="Comic Sans MS" w:hAnsi="Comic Sans MS"/>
          <w:b/>
          <w:u w:val="single"/>
        </w:rPr>
      </w:pPr>
      <w:r w:rsidRPr="00183F98">
        <w:rPr>
          <w:rFonts w:ascii="Comic Sans MS" w:hAnsi="Comic Sans MS"/>
          <w:b/>
          <w:u w:val="single"/>
        </w:rPr>
        <w:t xml:space="preserve">Year 3 - Term Two Spelling Overview </w:t>
      </w:r>
    </w:p>
    <w:p w:rsidR="00183F98" w:rsidRDefault="00183F98">
      <w:pPr>
        <w:rPr>
          <w:rFonts w:ascii="Comic Sans MS" w:hAnsi="Comic Sans MS"/>
        </w:rPr>
      </w:pPr>
      <w:r>
        <w:rPr>
          <w:rFonts w:ascii="Comic Sans MS" w:hAnsi="Comic Sans MS"/>
        </w:rPr>
        <w:t xml:space="preserve">Due to several absences last time and spellings being missed, I thought it would be best to provide children with an overview of this terms spellings and spelling rules. This will allow children to keep up to date with any spellings that they may miss due to absence. Please continue to practise the spellings each week with children. </w:t>
      </w:r>
    </w:p>
    <w:tbl>
      <w:tblPr>
        <w:tblStyle w:val="TableGrid"/>
        <w:tblpPr w:leftFromText="180" w:rightFromText="180" w:vertAnchor="text" w:horzAnchor="margin" w:tblpXSpec="center" w:tblpY="89"/>
        <w:tblW w:w="13410" w:type="dxa"/>
        <w:tblLook w:val="04A0" w:firstRow="1" w:lastRow="0" w:firstColumn="1" w:lastColumn="0" w:noHBand="0" w:noVBand="1"/>
      </w:tblPr>
      <w:tblGrid>
        <w:gridCol w:w="1632"/>
        <w:gridCol w:w="1900"/>
        <w:gridCol w:w="1904"/>
        <w:gridCol w:w="2178"/>
        <w:gridCol w:w="2036"/>
        <w:gridCol w:w="2013"/>
        <w:gridCol w:w="1747"/>
      </w:tblGrid>
      <w:tr w:rsidR="00183F98" w:rsidRPr="00931B1C" w:rsidTr="00183F98">
        <w:trPr>
          <w:trHeight w:val="2692"/>
        </w:trPr>
        <w:tc>
          <w:tcPr>
            <w:tcW w:w="1632" w:type="dxa"/>
          </w:tcPr>
          <w:p w:rsidR="00183F98" w:rsidRDefault="00183F98" w:rsidP="00183F98">
            <w:pPr>
              <w:jc w:val="center"/>
              <w:rPr>
                <w:rFonts w:ascii="Comic Sans MS" w:hAnsi="Comic Sans MS"/>
                <w:b/>
                <w:sz w:val="24"/>
              </w:rPr>
            </w:pPr>
            <w:bookmarkStart w:id="0" w:name="_GoBack"/>
            <w:bookmarkEnd w:id="0"/>
            <w:r>
              <w:rPr>
                <w:rFonts w:ascii="Comic Sans MS" w:hAnsi="Comic Sans MS"/>
                <w:b/>
                <w:sz w:val="24"/>
              </w:rPr>
              <w:t>Week One</w:t>
            </w:r>
          </w:p>
          <w:p w:rsidR="00183F98" w:rsidRDefault="00183F98" w:rsidP="00183F98">
            <w:pPr>
              <w:jc w:val="center"/>
              <w:rPr>
                <w:rFonts w:ascii="Comic Sans MS" w:hAnsi="Comic Sans MS"/>
                <w:b/>
                <w:sz w:val="24"/>
              </w:rPr>
            </w:pPr>
          </w:p>
          <w:p w:rsidR="00183F98" w:rsidRPr="00183F98" w:rsidRDefault="00183F98" w:rsidP="00183F98">
            <w:pPr>
              <w:jc w:val="center"/>
              <w:rPr>
                <w:rFonts w:ascii="Comic Sans MS" w:hAnsi="Comic Sans MS"/>
                <w:color w:val="FF00FF"/>
                <w:sz w:val="24"/>
              </w:rPr>
            </w:pPr>
            <w:r>
              <w:rPr>
                <w:rFonts w:ascii="Comic Sans MS" w:hAnsi="Comic Sans MS"/>
                <w:color w:val="FF3399"/>
                <w:sz w:val="24"/>
              </w:rPr>
              <w:t>Adding the prefix –dis to create negative meaning</w:t>
            </w:r>
          </w:p>
        </w:tc>
        <w:tc>
          <w:tcPr>
            <w:tcW w:w="1900" w:type="dxa"/>
          </w:tcPr>
          <w:p w:rsidR="00183F98" w:rsidRPr="00931B1C" w:rsidRDefault="00183F98" w:rsidP="00183F98">
            <w:pPr>
              <w:jc w:val="center"/>
              <w:rPr>
                <w:rFonts w:ascii="Comic Sans MS" w:hAnsi="Comic Sans MS"/>
                <w:b/>
                <w:sz w:val="24"/>
              </w:rPr>
            </w:pPr>
            <w:r>
              <w:rPr>
                <w:rFonts w:ascii="Comic Sans MS" w:hAnsi="Comic Sans MS"/>
                <w:b/>
                <w:sz w:val="24"/>
              </w:rPr>
              <w:t>Week Two</w:t>
            </w:r>
          </w:p>
          <w:p w:rsidR="00183F98" w:rsidRDefault="00183F98" w:rsidP="00183F98">
            <w:pPr>
              <w:jc w:val="center"/>
              <w:rPr>
                <w:rFonts w:ascii="Comic Sans MS" w:hAnsi="Comic Sans MS"/>
                <w:sz w:val="24"/>
              </w:rPr>
            </w:pPr>
          </w:p>
          <w:p w:rsidR="00183F98" w:rsidRPr="00CB6682" w:rsidRDefault="00183F98" w:rsidP="00183F98">
            <w:pPr>
              <w:jc w:val="center"/>
              <w:rPr>
                <w:rFonts w:ascii="Comic Sans MS" w:hAnsi="Comic Sans MS"/>
                <w:color w:val="FF3399"/>
                <w:sz w:val="24"/>
              </w:rPr>
            </w:pPr>
            <w:r>
              <w:rPr>
                <w:rFonts w:ascii="Comic Sans MS" w:hAnsi="Comic Sans MS"/>
                <w:color w:val="FF3399"/>
                <w:sz w:val="24"/>
              </w:rPr>
              <w:t>Create adverbs using the suffix –</w:t>
            </w:r>
            <w:proofErr w:type="spellStart"/>
            <w:r>
              <w:rPr>
                <w:rFonts w:ascii="Comic Sans MS" w:hAnsi="Comic Sans MS"/>
                <w:color w:val="FF3399"/>
                <w:sz w:val="24"/>
              </w:rPr>
              <w:t>ly</w:t>
            </w:r>
            <w:proofErr w:type="spellEnd"/>
            <w:r>
              <w:rPr>
                <w:rFonts w:ascii="Comic Sans MS" w:hAnsi="Comic Sans MS"/>
                <w:color w:val="FF3399"/>
                <w:sz w:val="24"/>
              </w:rPr>
              <w:t xml:space="preserve"> (no change to root word) </w:t>
            </w:r>
          </w:p>
        </w:tc>
        <w:tc>
          <w:tcPr>
            <w:tcW w:w="1904" w:type="dxa"/>
          </w:tcPr>
          <w:p w:rsidR="00183F98" w:rsidRPr="00931B1C" w:rsidRDefault="00183F98" w:rsidP="00183F98">
            <w:pPr>
              <w:jc w:val="center"/>
              <w:rPr>
                <w:rFonts w:ascii="Comic Sans MS" w:hAnsi="Comic Sans MS"/>
                <w:b/>
                <w:sz w:val="24"/>
              </w:rPr>
            </w:pPr>
            <w:r>
              <w:rPr>
                <w:rFonts w:ascii="Comic Sans MS" w:hAnsi="Comic Sans MS"/>
                <w:b/>
                <w:sz w:val="24"/>
              </w:rPr>
              <w:t>Week Three</w:t>
            </w:r>
            <w:r w:rsidRPr="00931B1C">
              <w:rPr>
                <w:rFonts w:ascii="Comic Sans MS" w:hAnsi="Comic Sans MS"/>
                <w:b/>
                <w:sz w:val="24"/>
              </w:rPr>
              <w:t xml:space="preserve"> </w:t>
            </w:r>
          </w:p>
          <w:p w:rsidR="00183F98" w:rsidRDefault="00183F98" w:rsidP="00183F98">
            <w:pPr>
              <w:jc w:val="center"/>
              <w:rPr>
                <w:rFonts w:ascii="Comic Sans MS" w:hAnsi="Comic Sans MS"/>
                <w:sz w:val="24"/>
              </w:rPr>
            </w:pPr>
          </w:p>
          <w:p w:rsidR="00183F98" w:rsidRDefault="00183F98" w:rsidP="00183F98">
            <w:pPr>
              <w:jc w:val="center"/>
              <w:rPr>
                <w:rFonts w:ascii="Comic Sans MS" w:hAnsi="Comic Sans MS"/>
                <w:sz w:val="24"/>
              </w:rPr>
            </w:pPr>
            <w:r w:rsidRPr="00CB6682">
              <w:rPr>
                <w:rFonts w:ascii="Comic Sans MS" w:hAnsi="Comic Sans MS"/>
                <w:color w:val="FF3399"/>
                <w:sz w:val="24"/>
              </w:rPr>
              <w:t>Create adverbs using the suffix –</w:t>
            </w:r>
            <w:proofErr w:type="spellStart"/>
            <w:r w:rsidRPr="00CB6682">
              <w:rPr>
                <w:rFonts w:ascii="Comic Sans MS" w:hAnsi="Comic Sans MS"/>
                <w:color w:val="FF3399"/>
                <w:sz w:val="24"/>
              </w:rPr>
              <w:t>ly</w:t>
            </w:r>
            <w:proofErr w:type="spellEnd"/>
            <w:r w:rsidRPr="00CB6682">
              <w:rPr>
                <w:rFonts w:ascii="Comic Sans MS" w:hAnsi="Comic Sans MS"/>
                <w:color w:val="FF3399"/>
                <w:sz w:val="24"/>
              </w:rPr>
              <w:t xml:space="preserve"> (root word ends in ‘y’ with more than one syllable) </w:t>
            </w:r>
          </w:p>
        </w:tc>
        <w:tc>
          <w:tcPr>
            <w:tcW w:w="2178" w:type="dxa"/>
          </w:tcPr>
          <w:p w:rsidR="00183F98" w:rsidRPr="00931B1C" w:rsidRDefault="00183F98" w:rsidP="00183F98">
            <w:pPr>
              <w:jc w:val="center"/>
              <w:rPr>
                <w:rFonts w:ascii="Comic Sans MS" w:hAnsi="Comic Sans MS"/>
                <w:b/>
                <w:sz w:val="24"/>
              </w:rPr>
            </w:pPr>
            <w:r w:rsidRPr="00931B1C">
              <w:rPr>
                <w:rFonts w:ascii="Comic Sans MS" w:hAnsi="Comic Sans MS"/>
                <w:b/>
                <w:sz w:val="24"/>
              </w:rPr>
              <w:t xml:space="preserve">Week </w:t>
            </w:r>
            <w:r>
              <w:rPr>
                <w:rFonts w:ascii="Comic Sans MS" w:hAnsi="Comic Sans MS"/>
                <w:b/>
                <w:sz w:val="24"/>
              </w:rPr>
              <w:t>Four</w:t>
            </w:r>
          </w:p>
          <w:p w:rsidR="00183F98" w:rsidRDefault="00183F98" w:rsidP="00183F98">
            <w:pPr>
              <w:jc w:val="center"/>
              <w:rPr>
                <w:rFonts w:ascii="Comic Sans MS" w:hAnsi="Comic Sans MS"/>
                <w:sz w:val="24"/>
              </w:rPr>
            </w:pPr>
          </w:p>
          <w:p w:rsidR="00183F98" w:rsidRPr="00CB6682" w:rsidRDefault="00183F98" w:rsidP="00183F98">
            <w:pPr>
              <w:jc w:val="center"/>
              <w:rPr>
                <w:rFonts w:ascii="Comic Sans MS" w:hAnsi="Comic Sans MS"/>
                <w:color w:val="FF3399"/>
                <w:sz w:val="24"/>
              </w:rPr>
            </w:pPr>
            <w:r>
              <w:rPr>
                <w:rFonts w:ascii="Comic Sans MS" w:hAnsi="Comic Sans MS"/>
                <w:color w:val="FF3399"/>
                <w:sz w:val="24"/>
              </w:rPr>
              <w:t>Create adverbs using the suffix –</w:t>
            </w:r>
            <w:proofErr w:type="spellStart"/>
            <w:r>
              <w:rPr>
                <w:rFonts w:ascii="Comic Sans MS" w:hAnsi="Comic Sans MS"/>
                <w:color w:val="FF3399"/>
                <w:sz w:val="24"/>
              </w:rPr>
              <w:t>ly</w:t>
            </w:r>
            <w:proofErr w:type="spellEnd"/>
            <w:r>
              <w:rPr>
                <w:rFonts w:ascii="Comic Sans MS" w:hAnsi="Comic Sans MS"/>
                <w:color w:val="FF3399"/>
                <w:sz w:val="24"/>
              </w:rPr>
              <w:t xml:space="preserve"> (root word ends in ‘le’) </w:t>
            </w:r>
          </w:p>
        </w:tc>
        <w:tc>
          <w:tcPr>
            <w:tcW w:w="2036" w:type="dxa"/>
          </w:tcPr>
          <w:p w:rsidR="00183F98" w:rsidRPr="00931B1C" w:rsidRDefault="00183F98" w:rsidP="00183F98">
            <w:pPr>
              <w:jc w:val="center"/>
              <w:rPr>
                <w:rFonts w:ascii="Comic Sans MS" w:hAnsi="Comic Sans MS"/>
                <w:b/>
                <w:sz w:val="24"/>
              </w:rPr>
            </w:pPr>
            <w:r w:rsidRPr="00931B1C">
              <w:rPr>
                <w:rFonts w:ascii="Comic Sans MS" w:hAnsi="Comic Sans MS"/>
                <w:b/>
                <w:sz w:val="24"/>
              </w:rPr>
              <w:t xml:space="preserve">Week </w:t>
            </w:r>
            <w:r>
              <w:rPr>
                <w:rFonts w:ascii="Comic Sans MS" w:hAnsi="Comic Sans MS"/>
                <w:b/>
                <w:sz w:val="24"/>
              </w:rPr>
              <w:t>Five</w:t>
            </w:r>
          </w:p>
          <w:p w:rsidR="00183F98" w:rsidRDefault="00183F98" w:rsidP="00183F98">
            <w:pPr>
              <w:jc w:val="center"/>
              <w:rPr>
                <w:rFonts w:ascii="Comic Sans MS" w:hAnsi="Comic Sans MS"/>
                <w:sz w:val="24"/>
              </w:rPr>
            </w:pPr>
          </w:p>
          <w:p w:rsidR="00183F98" w:rsidRDefault="00183F98" w:rsidP="00183F98">
            <w:pPr>
              <w:jc w:val="center"/>
              <w:rPr>
                <w:rFonts w:ascii="Comic Sans MS" w:hAnsi="Comic Sans MS"/>
                <w:sz w:val="24"/>
              </w:rPr>
            </w:pPr>
            <w:r w:rsidRPr="00CB6682">
              <w:rPr>
                <w:rFonts w:ascii="Comic Sans MS" w:hAnsi="Comic Sans MS"/>
                <w:color w:val="FF3399"/>
                <w:sz w:val="24"/>
              </w:rPr>
              <w:t>Create adverbs using the suffix –</w:t>
            </w:r>
            <w:proofErr w:type="spellStart"/>
            <w:r w:rsidRPr="00CB6682">
              <w:rPr>
                <w:rFonts w:ascii="Comic Sans MS" w:hAnsi="Comic Sans MS"/>
                <w:color w:val="FF3399"/>
                <w:sz w:val="24"/>
              </w:rPr>
              <w:t>ly</w:t>
            </w:r>
            <w:proofErr w:type="spellEnd"/>
            <w:r w:rsidRPr="00CB6682">
              <w:rPr>
                <w:rFonts w:ascii="Comic Sans MS" w:hAnsi="Comic Sans MS"/>
                <w:color w:val="FF3399"/>
                <w:sz w:val="24"/>
              </w:rPr>
              <w:t xml:space="preserve"> (root word ends in ‘</w:t>
            </w:r>
            <w:proofErr w:type="spellStart"/>
            <w:r w:rsidRPr="00CB6682">
              <w:rPr>
                <w:rFonts w:ascii="Comic Sans MS" w:hAnsi="Comic Sans MS"/>
                <w:color w:val="FF3399"/>
                <w:sz w:val="24"/>
              </w:rPr>
              <w:t>ic</w:t>
            </w:r>
            <w:proofErr w:type="spellEnd"/>
            <w:r w:rsidRPr="00CB6682">
              <w:rPr>
                <w:rFonts w:ascii="Comic Sans MS" w:hAnsi="Comic Sans MS"/>
                <w:color w:val="FF3399"/>
                <w:sz w:val="24"/>
              </w:rPr>
              <w:t>’ or ‘al’)</w:t>
            </w:r>
          </w:p>
        </w:tc>
        <w:tc>
          <w:tcPr>
            <w:tcW w:w="2013" w:type="dxa"/>
          </w:tcPr>
          <w:p w:rsidR="00183F98" w:rsidRPr="00931B1C" w:rsidRDefault="00183F98" w:rsidP="00183F98">
            <w:pPr>
              <w:jc w:val="center"/>
              <w:rPr>
                <w:rFonts w:ascii="Comic Sans MS" w:hAnsi="Comic Sans MS"/>
                <w:b/>
                <w:sz w:val="24"/>
              </w:rPr>
            </w:pPr>
            <w:r>
              <w:rPr>
                <w:rFonts w:ascii="Comic Sans MS" w:hAnsi="Comic Sans MS"/>
                <w:b/>
                <w:sz w:val="24"/>
              </w:rPr>
              <w:t>Week Six</w:t>
            </w:r>
          </w:p>
          <w:p w:rsidR="00183F98" w:rsidRDefault="00183F98" w:rsidP="00183F98">
            <w:pPr>
              <w:jc w:val="center"/>
              <w:rPr>
                <w:rFonts w:ascii="Comic Sans MS" w:hAnsi="Comic Sans MS"/>
                <w:sz w:val="24"/>
              </w:rPr>
            </w:pPr>
          </w:p>
          <w:p w:rsidR="00183F98" w:rsidRDefault="00183F98" w:rsidP="00183F98">
            <w:pPr>
              <w:jc w:val="center"/>
              <w:rPr>
                <w:rFonts w:ascii="Comic Sans MS" w:hAnsi="Comic Sans MS"/>
                <w:sz w:val="24"/>
              </w:rPr>
            </w:pPr>
            <w:r w:rsidRPr="00CB6682">
              <w:rPr>
                <w:rFonts w:ascii="Comic Sans MS" w:hAnsi="Comic Sans MS"/>
                <w:color w:val="FF3399"/>
                <w:sz w:val="24"/>
              </w:rPr>
              <w:t>Create adverbs using the suffix –</w:t>
            </w:r>
            <w:proofErr w:type="spellStart"/>
            <w:r w:rsidRPr="00CB6682">
              <w:rPr>
                <w:rFonts w:ascii="Comic Sans MS" w:hAnsi="Comic Sans MS"/>
                <w:color w:val="FF3399"/>
                <w:sz w:val="24"/>
              </w:rPr>
              <w:t>ly</w:t>
            </w:r>
            <w:proofErr w:type="spellEnd"/>
            <w:r w:rsidRPr="00CB6682">
              <w:rPr>
                <w:rFonts w:ascii="Comic Sans MS" w:hAnsi="Comic Sans MS"/>
                <w:color w:val="FF3399"/>
                <w:sz w:val="24"/>
              </w:rPr>
              <w:t xml:space="preserve"> (exceptions to the rules) </w:t>
            </w:r>
          </w:p>
        </w:tc>
        <w:tc>
          <w:tcPr>
            <w:tcW w:w="1747" w:type="dxa"/>
          </w:tcPr>
          <w:p w:rsidR="00183F98" w:rsidRDefault="00183F98" w:rsidP="00183F98">
            <w:pPr>
              <w:jc w:val="center"/>
              <w:rPr>
                <w:rFonts w:ascii="Comic Sans MS" w:hAnsi="Comic Sans MS"/>
                <w:b/>
                <w:sz w:val="24"/>
              </w:rPr>
            </w:pPr>
            <w:r>
              <w:rPr>
                <w:rFonts w:ascii="Comic Sans MS" w:hAnsi="Comic Sans MS"/>
                <w:b/>
                <w:sz w:val="24"/>
              </w:rPr>
              <w:t>Week Seven</w:t>
            </w:r>
          </w:p>
          <w:p w:rsidR="00183F98" w:rsidRDefault="00183F98" w:rsidP="00183F98">
            <w:pPr>
              <w:jc w:val="center"/>
              <w:rPr>
                <w:rFonts w:ascii="Comic Sans MS" w:hAnsi="Comic Sans MS"/>
                <w:b/>
                <w:sz w:val="24"/>
              </w:rPr>
            </w:pPr>
          </w:p>
          <w:p w:rsidR="00183F98" w:rsidRPr="00931B1C" w:rsidRDefault="00183F98" w:rsidP="00183F98">
            <w:pPr>
              <w:jc w:val="center"/>
              <w:rPr>
                <w:rFonts w:ascii="Comic Sans MS" w:hAnsi="Comic Sans MS"/>
                <w:sz w:val="24"/>
              </w:rPr>
            </w:pPr>
            <w:r w:rsidRPr="00CB6682">
              <w:rPr>
                <w:rFonts w:ascii="Comic Sans MS" w:hAnsi="Comic Sans MS"/>
                <w:color w:val="FF3399"/>
                <w:sz w:val="24"/>
              </w:rPr>
              <w:t xml:space="preserve">Statutory spelling Challenge words </w:t>
            </w:r>
          </w:p>
        </w:tc>
      </w:tr>
      <w:tr w:rsidR="00183F98" w:rsidTr="00183F98">
        <w:trPr>
          <w:trHeight w:val="4277"/>
        </w:trPr>
        <w:tc>
          <w:tcPr>
            <w:tcW w:w="1632" w:type="dxa"/>
          </w:tcPr>
          <w:p w:rsidR="00183F98" w:rsidRPr="00931B1C" w:rsidRDefault="00183F98" w:rsidP="00183F98">
            <w:pPr>
              <w:jc w:val="center"/>
              <w:rPr>
                <w:rFonts w:ascii="Comic Sans MS" w:hAnsi="Comic Sans MS"/>
                <w:sz w:val="24"/>
              </w:rPr>
            </w:pPr>
            <w:r>
              <w:rPr>
                <w:rFonts w:ascii="Comic Sans MS" w:hAnsi="Comic Sans MS"/>
                <w:sz w:val="24"/>
              </w:rPr>
              <w:t>dislike</w:t>
            </w:r>
            <w:r>
              <w:rPr>
                <w:rFonts w:ascii="Comic Sans MS" w:hAnsi="Comic Sans MS"/>
                <w:sz w:val="24"/>
              </w:rPr>
              <w:br/>
              <w:t>disobey</w:t>
            </w:r>
            <w:r>
              <w:rPr>
                <w:rFonts w:ascii="Comic Sans MS" w:hAnsi="Comic Sans MS"/>
                <w:sz w:val="24"/>
              </w:rPr>
              <w:br/>
            </w:r>
            <w:proofErr w:type="spellStart"/>
            <w:r>
              <w:rPr>
                <w:rFonts w:ascii="Comic Sans MS" w:hAnsi="Comic Sans MS"/>
                <w:sz w:val="24"/>
              </w:rPr>
              <w:t>discolour</w:t>
            </w:r>
            <w:proofErr w:type="spellEnd"/>
            <w:r>
              <w:rPr>
                <w:rFonts w:ascii="Comic Sans MS" w:hAnsi="Comic Sans MS"/>
                <w:sz w:val="24"/>
              </w:rPr>
              <w:br/>
              <w:t>discover</w:t>
            </w:r>
            <w:r>
              <w:rPr>
                <w:rFonts w:ascii="Comic Sans MS" w:hAnsi="Comic Sans MS"/>
                <w:sz w:val="24"/>
              </w:rPr>
              <w:br/>
              <w:t>disappear</w:t>
            </w:r>
            <w:r>
              <w:rPr>
                <w:rFonts w:ascii="Comic Sans MS" w:hAnsi="Comic Sans MS"/>
                <w:sz w:val="24"/>
              </w:rPr>
              <w:br/>
              <w:t>dishonest</w:t>
            </w:r>
            <w:r>
              <w:rPr>
                <w:rFonts w:ascii="Comic Sans MS" w:hAnsi="Comic Sans MS"/>
                <w:sz w:val="24"/>
              </w:rPr>
              <w:br/>
              <w:t>disallow</w:t>
            </w:r>
            <w:r>
              <w:rPr>
                <w:rFonts w:ascii="Comic Sans MS" w:hAnsi="Comic Sans MS"/>
                <w:sz w:val="24"/>
              </w:rPr>
              <w:br/>
              <w:t>disbelieve</w:t>
            </w:r>
            <w:r>
              <w:rPr>
                <w:rFonts w:ascii="Comic Sans MS" w:hAnsi="Comic Sans MS"/>
                <w:sz w:val="24"/>
              </w:rPr>
              <w:br/>
              <w:t>disapprove</w:t>
            </w:r>
            <w:r>
              <w:rPr>
                <w:rFonts w:ascii="Comic Sans MS" w:hAnsi="Comic Sans MS"/>
                <w:sz w:val="24"/>
              </w:rPr>
              <w:br/>
              <w:t>discontinue</w:t>
            </w:r>
          </w:p>
        </w:tc>
        <w:tc>
          <w:tcPr>
            <w:tcW w:w="1900" w:type="dxa"/>
          </w:tcPr>
          <w:p w:rsidR="00183F98" w:rsidRDefault="00183F98" w:rsidP="00183F98">
            <w:pPr>
              <w:jc w:val="center"/>
              <w:rPr>
                <w:rFonts w:ascii="Comic Sans MS" w:hAnsi="Comic Sans MS"/>
                <w:sz w:val="24"/>
              </w:rPr>
            </w:pPr>
            <w:r w:rsidRPr="00931B1C">
              <w:rPr>
                <w:rFonts w:ascii="Comic Sans MS" w:hAnsi="Comic Sans MS"/>
                <w:sz w:val="24"/>
              </w:rPr>
              <w:t xml:space="preserve"> </w:t>
            </w:r>
            <w:r>
              <w:rPr>
                <w:rFonts w:ascii="Comic Sans MS" w:hAnsi="Comic Sans MS"/>
                <w:sz w:val="24"/>
              </w:rPr>
              <w:t>kindly</w:t>
            </w:r>
            <w:r>
              <w:rPr>
                <w:rFonts w:ascii="Comic Sans MS" w:hAnsi="Comic Sans MS"/>
                <w:sz w:val="24"/>
              </w:rPr>
              <w:br/>
              <w:t>quickly</w:t>
            </w:r>
            <w:r>
              <w:rPr>
                <w:rFonts w:ascii="Comic Sans MS" w:hAnsi="Comic Sans MS"/>
                <w:sz w:val="24"/>
              </w:rPr>
              <w:br/>
              <w:t>safely</w:t>
            </w:r>
            <w:r>
              <w:rPr>
                <w:rFonts w:ascii="Comic Sans MS" w:hAnsi="Comic Sans MS"/>
                <w:sz w:val="24"/>
              </w:rPr>
              <w:br/>
              <w:t>rudely</w:t>
            </w:r>
            <w:r>
              <w:rPr>
                <w:rFonts w:ascii="Comic Sans MS" w:hAnsi="Comic Sans MS"/>
                <w:sz w:val="24"/>
              </w:rPr>
              <w:br/>
              <w:t>sweetly</w:t>
            </w:r>
            <w:r>
              <w:rPr>
                <w:rFonts w:ascii="Comic Sans MS" w:hAnsi="Comic Sans MS"/>
                <w:sz w:val="24"/>
              </w:rPr>
              <w:br/>
              <w:t>strongly</w:t>
            </w:r>
            <w:r>
              <w:rPr>
                <w:rFonts w:ascii="Comic Sans MS" w:hAnsi="Comic Sans MS"/>
                <w:sz w:val="24"/>
              </w:rPr>
              <w:br/>
              <w:t>bravely</w:t>
            </w:r>
            <w:r>
              <w:rPr>
                <w:rFonts w:ascii="Comic Sans MS" w:hAnsi="Comic Sans MS"/>
                <w:sz w:val="24"/>
              </w:rPr>
              <w:br/>
              <w:t>secretly</w:t>
            </w:r>
            <w:r>
              <w:rPr>
                <w:rFonts w:ascii="Comic Sans MS" w:hAnsi="Comic Sans MS"/>
                <w:sz w:val="24"/>
              </w:rPr>
              <w:br/>
              <w:t>finally</w:t>
            </w:r>
            <w:r>
              <w:rPr>
                <w:rFonts w:ascii="Comic Sans MS" w:hAnsi="Comic Sans MS"/>
                <w:sz w:val="24"/>
              </w:rPr>
              <w:br/>
              <w:t xml:space="preserve">usually </w:t>
            </w:r>
          </w:p>
          <w:p w:rsidR="00183F98" w:rsidRPr="00931B1C" w:rsidRDefault="00183F98" w:rsidP="00183F98">
            <w:pPr>
              <w:jc w:val="center"/>
              <w:rPr>
                <w:rFonts w:ascii="Comic Sans MS" w:hAnsi="Comic Sans MS"/>
                <w:sz w:val="24"/>
              </w:rPr>
            </w:pPr>
          </w:p>
        </w:tc>
        <w:tc>
          <w:tcPr>
            <w:tcW w:w="1904" w:type="dxa"/>
          </w:tcPr>
          <w:p w:rsidR="00183F98" w:rsidRPr="00931B1C" w:rsidRDefault="00183F98" w:rsidP="00183F98">
            <w:pPr>
              <w:jc w:val="center"/>
              <w:rPr>
                <w:rFonts w:ascii="Comic Sans MS" w:hAnsi="Comic Sans MS"/>
                <w:sz w:val="24"/>
              </w:rPr>
            </w:pPr>
            <w:r>
              <w:rPr>
                <w:rFonts w:ascii="Comic Sans MS" w:hAnsi="Comic Sans MS"/>
                <w:sz w:val="24"/>
              </w:rPr>
              <w:t>happily</w:t>
            </w:r>
            <w:r>
              <w:rPr>
                <w:rFonts w:ascii="Comic Sans MS" w:hAnsi="Comic Sans MS"/>
                <w:sz w:val="24"/>
              </w:rPr>
              <w:br/>
              <w:t>angrily</w:t>
            </w:r>
            <w:r>
              <w:rPr>
                <w:rFonts w:ascii="Comic Sans MS" w:hAnsi="Comic Sans MS"/>
                <w:sz w:val="24"/>
              </w:rPr>
              <w:br/>
              <w:t>lazily</w:t>
            </w:r>
            <w:r>
              <w:rPr>
                <w:rFonts w:ascii="Comic Sans MS" w:hAnsi="Comic Sans MS"/>
                <w:sz w:val="24"/>
              </w:rPr>
              <w:br/>
              <w:t>easily</w:t>
            </w:r>
            <w:r>
              <w:rPr>
                <w:rFonts w:ascii="Comic Sans MS" w:hAnsi="Comic Sans MS"/>
                <w:sz w:val="24"/>
              </w:rPr>
              <w:br/>
              <w:t>busily</w:t>
            </w:r>
            <w:r>
              <w:rPr>
                <w:rFonts w:ascii="Comic Sans MS" w:hAnsi="Comic Sans MS"/>
                <w:sz w:val="24"/>
              </w:rPr>
              <w:br/>
              <w:t>greedily</w:t>
            </w:r>
            <w:r>
              <w:rPr>
                <w:rFonts w:ascii="Comic Sans MS" w:hAnsi="Comic Sans MS"/>
                <w:sz w:val="24"/>
              </w:rPr>
              <w:br/>
              <w:t>messily</w:t>
            </w:r>
            <w:r>
              <w:rPr>
                <w:rFonts w:ascii="Comic Sans MS" w:hAnsi="Comic Sans MS"/>
                <w:sz w:val="24"/>
              </w:rPr>
              <w:br/>
              <w:t>wearily</w:t>
            </w:r>
            <w:r>
              <w:rPr>
                <w:rFonts w:ascii="Comic Sans MS" w:hAnsi="Comic Sans MS"/>
                <w:sz w:val="24"/>
              </w:rPr>
              <w:br/>
              <w:t>cheekily</w:t>
            </w:r>
            <w:r>
              <w:rPr>
                <w:rFonts w:ascii="Comic Sans MS" w:hAnsi="Comic Sans MS"/>
                <w:sz w:val="24"/>
              </w:rPr>
              <w:br/>
              <w:t>clumsily</w:t>
            </w:r>
          </w:p>
        </w:tc>
        <w:tc>
          <w:tcPr>
            <w:tcW w:w="2178" w:type="dxa"/>
          </w:tcPr>
          <w:p w:rsidR="00183F98" w:rsidRDefault="00183F98" w:rsidP="00183F98">
            <w:pPr>
              <w:jc w:val="center"/>
              <w:rPr>
                <w:rFonts w:ascii="Comic Sans MS" w:hAnsi="Comic Sans MS"/>
                <w:sz w:val="24"/>
              </w:rPr>
            </w:pPr>
            <w:r>
              <w:rPr>
                <w:rFonts w:ascii="Comic Sans MS" w:hAnsi="Comic Sans MS"/>
                <w:sz w:val="24"/>
              </w:rPr>
              <w:t>gently</w:t>
            </w:r>
            <w:r>
              <w:rPr>
                <w:rFonts w:ascii="Comic Sans MS" w:hAnsi="Comic Sans MS"/>
                <w:sz w:val="24"/>
              </w:rPr>
              <w:br/>
              <w:t>simple</w:t>
            </w:r>
            <w:r>
              <w:rPr>
                <w:rFonts w:ascii="Comic Sans MS" w:hAnsi="Comic Sans MS"/>
                <w:sz w:val="24"/>
              </w:rPr>
              <w:br/>
              <w:t>humbly</w:t>
            </w:r>
            <w:r>
              <w:rPr>
                <w:rFonts w:ascii="Comic Sans MS" w:hAnsi="Comic Sans MS"/>
                <w:sz w:val="24"/>
              </w:rPr>
              <w:br/>
              <w:t>nobly</w:t>
            </w:r>
            <w:r>
              <w:rPr>
                <w:rFonts w:ascii="Comic Sans MS" w:hAnsi="Comic Sans MS"/>
                <w:sz w:val="24"/>
              </w:rPr>
              <w:br/>
              <w:t>horribly</w:t>
            </w:r>
            <w:r>
              <w:rPr>
                <w:rFonts w:ascii="Comic Sans MS" w:hAnsi="Comic Sans MS"/>
                <w:sz w:val="24"/>
              </w:rPr>
              <w:br/>
              <w:t>terribly</w:t>
            </w:r>
            <w:r>
              <w:rPr>
                <w:rFonts w:ascii="Comic Sans MS" w:hAnsi="Comic Sans MS"/>
                <w:sz w:val="24"/>
              </w:rPr>
              <w:br/>
              <w:t>possibly</w:t>
            </w:r>
            <w:r>
              <w:rPr>
                <w:rFonts w:ascii="Comic Sans MS" w:hAnsi="Comic Sans MS"/>
                <w:sz w:val="24"/>
              </w:rPr>
              <w:br/>
              <w:t>incredibly comfortably</w:t>
            </w:r>
            <w:r>
              <w:rPr>
                <w:rFonts w:ascii="Comic Sans MS" w:hAnsi="Comic Sans MS"/>
                <w:sz w:val="24"/>
              </w:rPr>
              <w:br/>
              <w:t>probably</w:t>
            </w:r>
          </w:p>
        </w:tc>
        <w:tc>
          <w:tcPr>
            <w:tcW w:w="2036" w:type="dxa"/>
          </w:tcPr>
          <w:p w:rsidR="00183F98" w:rsidRDefault="00183F98" w:rsidP="00183F98">
            <w:pPr>
              <w:jc w:val="center"/>
              <w:rPr>
                <w:rFonts w:ascii="Comic Sans MS" w:hAnsi="Comic Sans MS"/>
                <w:sz w:val="24"/>
              </w:rPr>
            </w:pPr>
            <w:r>
              <w:rPr>
                <w:rFonts w:ascii="Comic Sans MS" w:hAnsi="Comic Sans MS"/>
                <w:sz w:val="24"/>
              </w:rPr>
              <w:t>basically</w:t>
            </w:r>
          </w:p>
          <w:p w:rsidR="00183F98" w:rsidRDefault="00183F98" w:rsidP="00183F98">
            <w:pPr>
              <w:jc w:val="center"/>
              <w:rPr>
                <w:rFonts w:ascii="Comic Sans MS" w:hAnsi="Comic Sans MS"/>
                <w:sz w:val="24"/>
              </w:rPr>
            </w:pPr>
            <w:r>
              <w:rPr>
                <w:rFonts w:ascii="Comic Sans MS" w:hAnsi="Comic Sans MS"/>
                <w:sz w:val="24"/>
              </w:rPr>
              <w:t>frantically dramatically</w:t>
            </w:r>
            <w:r>
              <w:rPr>
                <w:rFonts w:ascii="Comic Sans MS" w:hAnsi="Comic Sans MS"/>
                <w:sz w:val="24"/>
              </w:rPr>
              <w:br/>
              <w:t>magically</w:t>
            </w:r>
            <w:r>
              <w:rPr>
                <w:rFonts w:ascii="Comic Sans MS" w:hAnsi="Comic Sans MS"/>
                <w:sz w:val="24"/>
              </w:rPr>
              <w:br/>
              <w:t>tragically</w:t>
            </w:r>
            <w:r>
              <w:rPr>
                <w:rFonts w:ascii="Comic Sans MS" w:hAnsi="Comic Sans MS"/>
                <w:sz w:val="24"/>
              </w:rPr>
              <w:br/>
              <w:t>comically</w:t>
            </w:r>
            <w:r>
              <w:rPr>
                <w:rFonts w:ascii="Comic Sans MS" w:hAnsi="Comic Sans MS"/>
                <w:sz w:val="24"/>
              </w:rPr>
              <w:br/>
              <w:t>actually</w:t>
            </w:r>
            <w:r>
              <w:rPr>
                <w:rFonts w:ascii="Comic Sans MS" w:hAnsi="Comic Sans MS"/>
                <w:sz w:val="24"/>
              </w:rPr>
              <w:br/>
              <w:t>accidentally</w:t>
            </w:r>
            <w:r>
              <w:rPr>
                <w:rFonts w:ascii="Comic Sans MS" w:hAnsi="Comic Sans MS"/>
                <w:sz w:val="24"/>
              </w:rPr>
              <w:br/>
              <w:t>occasionally</w:t>
            </w:r>
            <w:r>
              <w:rPr>
                <w:rFonts w:ascii="Comic Sans MS" w:hAnsi="Comic Sans MS"/>
                <w:sz w:val="24"/>
              </w:rPr>
              <w:br/>
              <w:t>eventually</w:t>
            </w:r>
          </w:p>
        </w:tc>
        <w:tc>
          <w:tcPr>
            <w:tcW w:w="2013" w:type="dxa"/>
          </w:tcPr>
          <w:p w:rsidR="00183F98" w:rsidRDefault="00183F98" w:rsidP="00183F98">
            <w:pPr>
              <w:jc w:val="center"/>
              <w:rPr>
                <w:rFonts w:ascii="Comic Sans MS" w:hAnsi="Comic Sans MS"/>
                <w:sz w:val="24"/>
              </w:rPr>
            </w:pPr>
            <w:r>
              <w:rPr>
                <w:rFonts w:ascii="Comic Sans MS" w:hAnsi="Comic Sans MS"/>
                <w:sz w:val="24"/>
              </w:rPr>
              <w:t>truly</w:t>
            </w:r>
            <w:r>
              <w:rPr>
                <w:rFonts w:ascii="Comic Sans MS" w:hAnsi="Comic Sans MS"/>
                <w:sz w:val="24"/>
              </w:rPr>
              <w:br/>
              <w:t>duly</w:t>
            </w:r>
            <w:r>
              <w:rPr>
                <w:rFonts w:ascii="Comic Sans MS" w:hAnsi="Comic Sans MS"/>
                <w:sz w:val="24"/>
              </w:rPr>
              <w:br/>
              <w:t>wholly</w:t>
            </w:r>
            <w:r>
              <w:rPr>
                <w:rFonts w:ascii="Comic Sans MS" w:hAnsi="Comic Sans MS"/>
                <w:sz w:val="24"/>
              </w:rPr>
              <w:br/>
              <w:t>fully</w:t>
            </w:r>
            <w:r>
              <w:rPr>
                <w:rFonts w:ascii="Comic Sans MS" w:hAnsi="Comic Sans MS"/>
                <w:sz w:val="24"/>
              </w:rPr>
              <w:br/>
              <w:t>daily</w:t>
            </w:r>
            <w:r>
              <w:rPr>
                <w:rFonts w:ascii="Comic Sans MS" w:hAnsi="Comic Sans MS"/>
                <w:sz w:val="24"/>
              </w:rPr>
              <w:br/>
              <w:t>publicly</w:t>
            </w:r>
            <w:r>
              <w:rPr>
                <w:rFonts w:ascii="Comic Sans MS" w:hAnsi="Comic Sans MS"/>
                <w:sz w:val="24"/>
              </w:rPr>
              <w:br/>
              <w:t>dryly</w:t>
            </w:r>
            <w:r>
              <w:rPr>
                <w:rFonts w:ascii="Comic Sans MS" w:hAnsi="Comic Sans MS"/>
                <w:sz w:val="24"/>
              </w:rPr>
              <w:br/>
              <w:t>slyly</w:t>
            </w:r>
            <w:r>
              <w:rPr>
                <w:rFonts w:ascii="Comic Sans MS" w:hAnsi="Comic Sans MS"/>
                <w:sz w:val="24"/>
              </w:rPr>
              <w:br/>
              <w:t xml:space="preserve">shyly </w:t>
            </w:r>
            <w:r>
              <w:rPr>
                <w:rFonts w:ascii="Comic Sans MS" w:hAnsi="Comic Sans MS"/>
                <w:sz w:val="24"/>
              </w:rPr>
              <w:br/>
              <w:t>coyly</w:t>
            </w:r>
          </w:p>
        </w:tc>
        <w:tc>
          <w:tcPr>
            <w:tcW w:w="1747" w:type="dxa"/>
          </w:tcPr>
          <w:p w:rsidR="00183F98" w:rsidRDefault="00183F98" w:rsidP="00183F98">
            <w:pPr>
              <w:jc w:val="center"/>
              <w:rPr>
                <w:rFonts w:ascii="Comic Sans MS" w:hAnsi="Comic Sans MS"/>
                <w:sz w:val="24"/>
              </w:rPr>
            </w:pPr>
            <w:r>
              <w:rPr>
                <w:rFonts w:ascii="Comic Sans MS" w:hAnsi="Comic Sans MS"/>
                <w:sz w:val="24"/>
              </w:rPr>
              <w:t>believe</w:t>
            </w:r>
            <w:r>
              <w:rPr>
                <w:rFonts w:ascii="Comic Sans MS" w:hAnsi="Comic Sans MS"/>
                <w:sz w:val="24"/>
              </w:rPr>
              <w:br/>
              <w:t>appear</w:t>
            </w:r>
            <w:r>
              <w:rPr>
                <w:rFonts w:ascii="Comic Sans MS" w:hAnsi="Comic Sans MS"/>
                <w:sz w:val="24"/>
              </w:rPr>
              <w:br/>
              <w:t>often</w:t>
            </w:r>
            <w:r>
              <w:rPr>
                <w:rFonts w:ascii="Comic Sans MS" w:hAnsi="Comic Sans MS"/>
                <w:sz w:val="24"/>
              </w:rPr>
              <w:br/>
              <w:t>group</w:t>
            </w:r>
            <w:r>
              <w:rPr>
                <w:rFonts w:ascii="Comic Sans MS" w:hAnsi="Comic Sans MS"/>
                <w:sz w:val="24"/>
              </w:rPr>
              <w:br/>
              <w:t>breath</w:t>
            </w:r>
            <w:r>
              <w:rPr>
                <w:rFonts w:ascii="Comic Sans MS" w:hAnsi="Comic Sans MS"/>
                <w:sz w:val="24"/>
              </w:rPr>
              <w:br/>
              <w:t>continue</w:t>
            </w:r>
            <w:r>
              <w:rPr>
                <w:rFonts w:ascii="Comic Sans MS" w:hAnsi="Comic Sans MS"/>
                <w:sz w:val="24"/>
              </w:rPr>
              <w:br/>
              <w:t>arrive</w:t>
            </w:r>
            <w:r>
              <w:rPr>
                <w:rFonts w:ascii="Comic Sans MS" w:hAnsi="Comic Sans MS"/>
                <w:sz w:val="24"/>
              </w:rPr>
              <w:br/>
              <w:t>women</w:t>
            </w:r>
            <w:r>
              <w:rPr>
                <w:rFonts w:ascii="Comic Sans MS" w:hAnsi="Comic Sans MS"/>
                <w:sz w:val="24"/>
              </w:rPr>
              <w:br/>
              <w:t>describe</w:t>
            </w:r>
            <w:r>
              <w:rPr>
                <w:rFonts w:ascii="Comic Sans MS" w:hAnsi="Comic Sans MS"/>
                <w:sz w:val="24"/>
              </w:rPr>
              <w:br/>
              <w:t>height</w:t>
            </w:r>
          </w:p>
        </w:tc>
      </w:tr>
    </w:tbl>
    <w:p w:rsidR="00183F98" w:rsidRPr="00183F98" w:rsidRDefault="00183F98">
      <w:pPr>
        <w:rPr>
          <w:rFonts w:ascii="Comic Sans MS" w:hAnsi="Comic Sans MS"/>
        </w:rPr>
      </w:pPr>
    </w:p>
    <w:sectPr w:rsidR="00183F98" w:rsidRPr="00183F98" w:rsidSect="00183F9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98"/>
    <w:rsid w:val="00024BEA"/>
    <w:rsid w:val="0018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B673"/>
  <w15:chartTrackingRefBased/>
  <w15:docId w15:val="{0D862B59-FCBB-4E7B-BD7E-52402655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Boulter</dc:creator>
  <cp:keywords/>
  <dc:description/>
  <cp:lastModifiedBy>Chloe Boulter</cp:lastModifiedBy>
  <cp:revision>1</cp:revision>
  <dcterms:created xsi:type="dcterms:W3CDTF">2020-10-18T15:44:00Z</dcterms:created>
  <dcterms:modified xsi:type="dcterms:W3CDTF">2020-10-18T15:54:00Z</dcterms:modified>
</cp:coreProperties>
</file>