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31B" w:rsidRPr="00425B03" w:rsidRDefault="00D13A76" w:rsidP="00C07647">
      <w:pPr>
        <w:spacing w:after="0" w:line="276" w:lineRule="auto"/>
        <w:jc w:val="center"/>
        <w:rPr>
          <w:rFonts w:ascii="Comic Sans MS" w:hAnsi="Comic Sans MS"/>
          <w:b/>
          <w:sz w:val="28"/>
          <w:szCs w:val="28"/>
        </w:rPr>
      </w:pPr>
      <w:r w:rsidRPr="00425B03">
        <w:rPr>
          <w:rFonts w:ascii="Times New Roman" w:hAnsi="Times New Roman" w:cs="Times New Roman"/>
          <w:noProof/>
          <w:sz w:val="28"/>
          <w:szCs w:val="28"/>
          <w:lang w:eastAsia="en-GB"/>
        </w:rPr>
        <w:drawing>
          <wp:anchor distT="0" distB="0" distL="114300" distR="114300" simplePos="0" relativeHeight="251660288" behindDoc="1" locked="0" layoutInCell="1" allowOverlap="1" wp14:anchorId="6BCF1167" wp14:editId="01DB7ECE">
            <wp:simplePos x="0" y="0"/>
            <wp:positionH relativeFrom="rightMargin">
              <wp:posOffset>-209550</wp:posOffset>
            </wp:positionH>
            <wp:positionV relativeFrom="paragraph">
              <wp:posOffset>-494665</wp:posOffset>
            </wp:positionV>
            <wp:extent cx="647700" cy="647700"/>
            <wp:effectExtent l="0" t="0" r="0" b="0"/>
            <wp:wrapNone/>
            <wp:docPr id="2" name="Picture 2" descr="New Imag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Pr="00425B03">
        <w:rPr>
          <w:rFonts w:ascii="Times New Roman" w:hAnsi="Times New Roman" w:cs="Times New Roman"/>
          <w:noProof/>
          <w:sz w:val="28"/>
          <w:szCs w:val="28"/>
          <w:lang w:eastAsia="en-GB"/>
        </w:rPr>
        <w:drawing>
          <wp:anchor distT="0" distB="0" distL="114300" distR="114300" simplePos="0" relativeHeight="251658240" behindDoc="1" locked="0" layoutInCell="1" allowOverlap="1" wp14:anchorId="18A4B93B" wp14:editId="0262D2B8">
            <wp:simplePos x="0" y="0"/>
            <wp:positionH relativeFrom="column">
              <wp:posOffset>-417195</wp:posOffset>
            </wp:positionH>
            <wp:positionV relativeFrom="paragraph">
              <wp:posOffset>-464820</wp:posOffset>
            </wp:positionV>
            <wp:extent cx="647700" cy="647700"/>
            <wp:effectExtent l="0" t="0" r="0" b="0"/>
            <wp:wrapNone/>
            <wp:docPr id="1" name="Picture 1" descr="New Imag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7C6E01" w:rsidRPr="00425B03">
        <w:rPr>
          <w:rFonts w:ascii="Comic Sans MS" w:hAnsi="Comic Sans MS"/>
          <w:b/>
          <w:sz w:val="28"/>
          <w:szCs w:val="28"/>
        </w:rPr>
        <w:t>St Mary’s Church of England Primary School &amp; Nursery</w:t>
      </w:r>
    </w:p>
    <w:p w:rsidR="006C6306" w:rsidRPr="007C78C5" w:rsidRDefault="006C6306" w:rsidP="00C07647">
      <w:pPr>
        <w:pStyle w:val="Default"/>
        <w:spacing w:line="276" w:lineRule="auto"/>
        <w:jc w:val="center"/>
        <w:rPr>
          <w:rFonts w:ascii="Comic Sans MS" w:hAnsi="Comic Sans MS"/>
          <w:b/>
          <w:i/>
        </w:rPr>
      </w:pPr>
      <w:r w:rsidRPr="007C78C5">
        <w:rPr>
          <w:rFonts w:ascii="Comic Sans MS" w:hAnsi="Comic Sans MS"/>
          <w:b/>
          <w:i/>
        </w:rPr>
        <w:t>Be the best you can be.</w:t>
      </w:r>
    </w:p>
    <w:p w:rsidR="007C6E01" w:rsidRPr="007C78C5" w:rsidRDefault="00C677DE" w:rsidP="00C07647">
      <w:pPr>
        <w:spacing w:after="0" w:line="276" w:lineRule="auto"/>
        <w:jc w:val="center"/>
        <w:rPr>
          <w:rFonts w:ascii="Comic Sans MS" w:hAnsi="Comic Sans MS"/>
          <w:b/>
          <w:sz w:val="28"/>
          <w:szCs w:val="28"/>
        </w:rPr>
      </w:pPr>
      <w:r>
        <w:rPr>
          <w:rFonts w:ascii="Comic Sans MS" w:hAnsi="Comic Sans MS"/>
          <w:b/>
          <w:sz w:val="28"/>
          <w:szCs w:val="28"/>
        </w:rPr>
        <w:t>Science</w:t>
      </w:r>
    </w:p>
    <w:p w:rsidR="00691633" w:rsidRDefault="00691633" w:rsidP="00F90A55">
      <w:pPr>
        <w:pStyle w:val="Default"/>
        <w:rPr>
          <w:rFonts w:ascii="Comic Sans MS" w:hAnsi="Comic Sans MS" w:cs="Arial"/>
          <w:sz w:val="20"/>
          <w:szCs w:val="20"/>
        </w:rPr>
      </w:pPr>
    </w:p>
    <w:p w:rsidR="00165770" w:rsidRPr="00165770" w:rsidRDefault="00165770" w:rsidP="00F90A55">
      <w:pPr>
        <w:pStyle w:val="Default"/>
        <w:rPr>
          <w:rFonts w:ascii="Comic Sans MS" w:hAnsi="Comic Sans MS" w:cs="Arial"/>
          <w:b/>
        </w:rPr>
      </w:pPr>
      <w:r w:rsidRPr="00165770">
        <w:rPr>
          <w:rFonts w:ascii="Comic Sans MS" w:hAnsi="Comic Sans MS" w:cs="Arial"/>
          <w:b/>
        </w:rPr>
        <w:t>Rationale</w:t>
      </w:r>
    </w:p>
    <w:p w:rsidR="00BC7EDB" w:rsidRDefault="00BC7EDB" w:rsidP="00BC7EDB">
      <w:pPr>
        <w:pStyle w:val="Default"/>
        <w:rPr>
          <w:rFonts w:ascii="Comic Sans MS" w:hAnsi="Comic Sans MS" w:cs="Arial"/>
          <w:sz w:val="20"/>
          <w:szCs w:val="20"/>
        </w:rPr>
      </w:pPr>
      <w:r w:rsidRPr="004F51FA">
        <w:rPr>
          <w:rFonts w:ascii="Comic Sans MS" w:hAnsi="Comic Sans MS" w:cs="Arial"/>
          <w:sz w:val="20"/>
          <w:szCs w:val="20"/>
        </w:rPr>
        <w:t>All school policies form a corporate, public and a</w:t>
      </w:r>
      <w:r>
        <w:rPr>
          <w:rFonts w:ascii="Comic Sans MS" w:hAnsi="Comic Sans MS" w:cs="Arial"/>
          <w:sz w:val="20"/>
          <w:szCs w:val="20"/>
        </w:rPr>
        <w:t xml:space="preserve">ccountable statement of intent - </w:t>
      </w:r>
      <w:r w:rsidRPr="004F51FA">
        <w:rPr>
          <w:rFonts w:ascii="Comic Sans MS" w:hAnsi="Comic Sans MS" w:cs="Arial"/>
          <w:sz w:val="20"/>
          <w:szCs w:val="20"/>
        </w:rPr>
        <w:t>it is very important to create an agreed whole school approach of which staff, children, parents, governors and other agencies have a clear understanding. This policy is the formal statement of intent</w:t>
      </w:r>
      <w:r>
        <w:rPr>
          <w:rFonts w:ascii="Comic Sans MS" w:hAnsi="Comic Sans MS" w:cs="Arial"/>
          <w:sz w:val="20"/>
          <w:szCs w:val="20"/>
        </w:rPr>
        <w:t>,</w:t>
      </w:r>
      <w:r w:rsidR="00553CDB">
        <w:rPr>
          <w:rFonts w:ascii="Comic Sans MS" w:hAnsi="Comic Sans MS" w:cs="Arial"/>
          <w:sz w:val="20"/>
          <w:szCs w:val="20"/>
        </w:rPr>
        <w:t xml:space="preserve"> implementation and impact for Science </w:t>
      </w:r>
      <w:r>
        <w:rPr>
          <w:rFonts w:ascii="Comic Sans MS" w:hAnsi="Comic Sans MS" w:cs="Arial"/>
          <w:sz w:val="20"/>
          <w:szCs w:val="20"/>
        </w:rPr>
        <w:t>within St Mary’s C of E Primary School.</w:t>
      </w:r>
      <w:r w:rsidRPr="004F51FA">
        <w:rPr>
          <w:rFonts w:ascii="Comic Sans MS" w:hAnsi="Comic Sans MS" w:cs="Arial"/>
          <w:sz w:val="20"/>
          <w:szCs w:val="20"/>
        </w:rPr>
        <w:t xml:space="preserve"> It reflects the essential part that </w:t>
      </w:r>
      <w:r w:rsidR="00553CDB">
        <w:rPr>
          <w:rFonts w:ascii="Comic Sans MS" w:hAnsi="Comic Sans MS" w:cs="Arial"/>
          <w:sz w:val="20"/>
          <w:szCs w:val="20"/>
        </w:rPr>
        <w:t>Science</w:t>
      </w:r>
      <w:r w:rsidRPr="004F51FA">
        <w:rPr>
          <w:rFonts w:ascii="Comic Sans MS" w:hAnsi="Comic Sans MS" w:cs="Arial"/>
          <w:sz w:val="20"/>
          <w:szCs w:val="20"/>
        </w:rPr>
        <w:t xml:space="preserve"> plays in the education of our pupils. </w:t>
      </w:r>
    </w:p>
    <w:p w:rsidR="00083591" w:rsidRDefault="00083591" w:rsidP="00F90A55">
      <w:pPr>
        <w:pStyle w:val="Default"/>
        <w:rPr>
          <w:rFonts w:ascii="Comic Sans MS" w:hAnsi="Comic Sans MS" w:cs="Arial"/>
          <w:b/>
          <w:bCs/>
        </w:rPr>
      </w:pPr>
    </w:p>
    <w:p w:rsidR="006C6306" w:rsidRPr="007C78C5" w:rsidRDefault="006C6306" w:rsidP="00F90A55">
      <w:pPr>
        <w:pStyle w:val="Default"/>
        <w:rPr>
          <w:rFonts w:ascii="Comic Sans MS" w:hAnsi="Comic Sans MS" w:cs="Arial"/>
          <w:b/>
          <w:bCs/>
        </w:rPr>
      </w:pPr>
      <w:r w:rsidRPr="007C78C5">
        <w:rPr>
          <w:rFonts w:ascii="Comic Sans MS" w:hAnsi="Comic Sans MS" w:cs="Arial"/>
          <w:b/>
          <w:bCs/>
        </w:rPr>
        <w:t>Introduction</w:t>
      </w:r>
    </w:p>
    <w:p w:rsidR="00165770" w:rsidRDefault="00327F4B" w:rsidP="00F90A55">
      <w:pPr>
        <w:pStyle w:val="Default"/>
        <w:rPr>
          <w:rFonts w:ascii="Comic Sans MS" w:hAnsi="Comic Sans MS"/>
          <w:sz w:val="20"/>
        </w:rPr>
      </w:pPr>
      <w:r>
        <w:rPr>
          <w:rFonts w:ascii="Comic Sans MS" w:hAnsi="Comic Sans MS"/>
          <w:sz w:val="20"/>
        </w:rPr>
        <w:t xml:space="preserve">A high quality science education provides the foundations for understanding the world through the specific disciplines of biology, chemistry and physics. Science has changed our lives and is vital to the world’s future prosperity, and all pupils should be taught essential aspects of the knowledge and concepts, pupils should be encouraged to recognize the power of rational explanation and develop a sense of excitement and curiosity about natural phenomena. They should be encourage to understand how science can be used to explain what is occurring, predict how things will behave and </w:t>
      </w:r>
      <w:proofErr w:type="spellStart"/>
      <w:r>
        <w:rPr>
          <w:rFonts w:ascii="Comic Sans MS" w:hAnsi="Comic Sans MS"/>
          <w:sz w:val="20"/>
        </w:rPr>
        <w:t>analyse</w:t>
      </w:r>
      <w:proofErr w:type="spellEnd"/>
      <w:r>
        <w:rPr>
          <w:rFonts w:ascii="Comic Sans MS" w:hAnsi="Comic Sans MS"/>
          <w:sz w:val="20"/>
        </w:rPr>
        <w:t xml:space="preserve"> causes. </w:t>
      </w:r>
    </w:p>
    <w:p w:rsidR="00F4588F" w:rsidRPr="00F4588F" w:rsidRDefault="00F4588F" w:rsidP="00F4588F">
      <w:pPr>
        <w:pStyle w:val="Default"/>
        <w:jc w:val="right"/>
        <w:rPr>
          <w:rFonts w:ascii="Comic Sans MS" w:hAnsi="Comic Sans MS" w:cs="Arial"/>
          <w:sz w:val="16"/>
          <w:szCs w:val="20"/>
        </w:rPr>
      </w:pPr>
      <w:r>
        <w:rPr>
          <w:rFonts w:ascii="Comic Sans MS" w:hAnsi="Comic Sans MS"/>
          <w:sz w:val="20"/>
        </w:rPr>
        <w:t>(</w:t>
      </w:r>
      <w:r w:rsidRPr="00F4588F">
        <w:rPr>
          <w:rFonts w:ascii="Comic Sans MS" w:hAnsi="Comic Sans MS"/>
          <w:i/>
          <w:sz w:val="20"/>
        </w:rPr>
        <w:t xml:space="preserve">The </w:t>
      </w:r>
      <w:r w:rsidR="00327F4B">
        <w:rPr>
          <w:rFonts w:ascii="Comic Sans MS" w:hAnsi="Comic Sans MS"/>
          <w:i/>
          <w:sz w:val="20"/>
        </w:rPr>
        <w:t>Science</w:t>
      </w:r>
      <w:r w:rsidRPr="00F4588F">
        <w:rPr>
          <w:rFonts w:ascii="Comic Sans MS" w:hAnsi="Comic Sans MS"/>
          <w:i/>
          <w:sz w:val="20"/>
        </w:rPr>
        <w:t xml:space="preserve"> National Curriculum, 2014</w:t>
      </w:r>
      <w:r>
        <w:rPr>
          <w:rFonts w:ascii="Comic Sans MS" w:hAnsi="Comic Sans MS"/>
          <w:sz w:val="20"/>
        </w:rPr>
        <w:t>)</w:t>
      </w:r>
    </w:p>
    <w:p w:rsidR="00E545D3" w:rsidRDefault="00E545D3" w:rsidP="00F90A55">
      <w:pPr>
        <w:pStyle w:val="Default"/>
        <w:rPr>
          <w:rFonts w:ascii="Comic Sans MS" w:hAnsi="Comic Sans MS" w:cs="Arial"/>
          <w:b/>
        </w:rPr>
      </w:pPr>
    </w:p>
    <w:p w:rsidR="00E545D3" w:rsidRPr="00E545D3" w:rsidRDefault="00E545D3" w:rsidP="00F90A55">
      <w:pPr>
        <w:pStyle w:val="Default"/>
        <w:rPr>
          <w:rFonts w:ascii="Comic Sans MS" w:hAnsi="Comic Sans MS" w:cs="Arial"/>
          <w:sz w:val="20"/>
        </w:rPr>
      </w:pPr>
      <w:r>
        <w:rPr>
          <w:rFonts w:ascii="Comic Sans MS" w:hAnsi="Comic Sans MS" w:cs="Arial"/>
          <w:sz w:val="20"/>
        </w:rPr>
        <w:lastRenderedPageBreak/>
        <w:t>At St Mary’s C of E primar</w:t>
      </w:r>
      <w:r w:rsidR="00B26D00">
        <w:rPr>
          <w:rFonts w:ascii="Comic Sans MS" w:hAnsi="Comic Sans MS" w:cs="Arial"/>
          <w:sz w:val="20"/>
        </w:rPr>
        <w:t xml:space="preserve">y School, science stimulates and excites pupil’s curiosity about natural phenomena and events in the world around them. Pupils understand how major scientific ideas contribute toward technological change – impacting on industry, medicine, business and improving quality of life. </w:t>
      </w:r>
      <w:r w:rsidR="00672B29">
        <w:rPr>
          <w:rFonts w:ascii="Comic Sans MS" w:hAnsi="Comic Sans MS" w:cs="Arial"/>
          <w:sz w:val="20"/>
        </w:rPr>
        <w:t xml:space="preserve">They learn to question and discuss science based issues that may affect their own lives, the directions of society and the future of the world, encouraging and supporting the development of Science capital. </w:t>
      </w:r>
      <w:r w:rsidR="00B26D00">
        <w:rPr>
          <w:rFonts w:ascii="Comic Sans MS" w:hAnsi="Comic Sans MS" w:cs="Arial"/>
          <w:sz w:val="20"/>
        </w:rPr>
        <w:t>This knowledge base of science has a practical application to everyday experiences and is therefore important for pupil’s social development. By working scientifically, through tailored investigations involving planning, testing, recording and analysing results, students come to appreciate the nature of the learning process. All teachers, design and plan activities proving opportunities for students to display and to develop and apply their creative and imaginative capacities in science. These activities also enable them to experience an ongoing sense of success in their teaching and learning which are transferable to other subjects.</w:t>
      </w:r>
    </w:p>
    <w:p w:rsidR="00E545D3" w:rsidRDefault="00E545D3" w:rsidP="00F90A55">
      <w:pPr>
        <w:pStyle w:val="Default"/>
        <w:rPr>
          <w:rFonts w:ascii="Comic Sans MS" w:hAnsi="Comic Sans MS" w:cs="Arial"/>
          <w:b/>
        </w:rPr>
      </w:pPr>
    </w:p>
    <w:p w:rsidR="006C6306" w:rsidRDefault="00691633" w:rsidP="00F90A55">
      <w:pPr>
        <w:pStyle w:val="Default"/>
        <w:rPr>
          <w:rFonts w:ascii="Comic Sans MS" w:hAnsi="Comic Sans MS" w:cs="Arial"/>
          <w:b/>
        </w:rPr>
      </w:pPr>
      <w:r w:rsidRPr="007C78C5">
        <w:rPr>
          <w:rFonts w:ascii="Comic Sans MS" w:hAnsi="Comic Sans MS" w:cs="Arial"/>
          <w:b/>
        </w:rPr>
        <w:t>Aims</w:t>
      </w:r>
    </w:p>
    <w:p w:rsidR="00BC7EDB" w:rsidRDefault="00672B29" w:rsidP="00F90A55">
      <w:pPr>
        <w:pStyle w:val="Default"/>
        <w:rPr>
          <w:rFonts w:ascii="Comic Sans MS" w:hAnsi="Comic Sans MS" w:cs="Arial"/>
          <w:sz w:val="20"/>
          <w:szCs w:val="20"/>
        </w:rPr>
      </w:pPr>
      <w:r>
        <w:rPr>
          <w:rFonts w:ascii="Comic Sans MS" w:hAnsi="Comic Sans MS" w:cs="Arial"/>
          <w:sz w:val="20"/>
          <w:szCs w:val="20"/>
        </w:rPr>
        <w:lastRenderedPageBreak/>
        <w:t>The National Curriculum for Science aims to ensure that all pupils:</w:t>
      </w:r>
    </w:p>
    <w:p w:rsidR="00672B29" w:rsidRDefault="00672B29" w:rsidP="00672B29">
      <w:pPr>
        <w:pStyle w:val="Default"/>
        <w:numPr>
          <w:ilvl w:val="0"/>
          <w:numId w:val="37"/>
        </w:numPr>
        <w:rPr>
          <w:rFonts w:ascii="Comic Sans MS" w:hAnsi="Comic Sans MS" w:cs="Arial"/>
          <w:color w:val="000000" w:themeColor="text1"/>
          <w:sz w:val="20"/>
          <w:szCs w:val="20"/>
        </w:rPr>
      </w:pPr>
      <w:r>
        <w:rPr>
          <w:rFonts w:ascii="Comic Sans MS" w:hAnsi="Comic Sans MS" w:cs="Arial"/>
          <w:color w:val="000000" w:themeColor="text1"/>
          <w:sz w:val="20"/>
          <w:szCs w:val="20"/>
        </w:rPr>
        <w:t>Develop scientific knowledge and conceptual understanding through the specific disciplines.</w:t>
      </w:r>
    </w:p>
    <w:p w:rsidR="00672B29" w:rsidRDefault="00672B29" w:rsidP="00672B29">
      <w:pPr>
        <w:pStyle w:val="Default"/>
        <w:numPr>
          <w:ilvl w:val="0"/>
          <w:numId w:val="37"/>
        </w:numPr>
        <w:rPr>
          <w:rFonts w:ascii="Comic Sans MS" w:hAnsi="Comic Sans MS" w:cs="Arial"/>
          <w:color w:val="000000" w:themeColor="text1"/>
          <w:sz w:val="20"/>
          <w:szCs w:val="20"/>
        </w:rPr>
      </w:pPr>
      <w:r>
        <w:rPr>
          <w:rFonts w:ascii="Comic Sans MS" w:hAnsi="Comic Sans MS" w:cs="Arial"/>
          <w:color w:val="000000" w:themeColor="text1"/>
          <w:sz w:val="20"/>
          <w:szCs w:val="20"/>
        </w:rPr>
        <w:t xml:space="preserve">Develop understanding of the nature, processes and methods of science through different types of science enquiries that help them to answer scientific questions about the world around. </w:t>
      </w:r>
    </w:p>
    <w:p w:rsidR="00672B29" w:rsidRDefault="00672B29" w:rsidP="00672B29">
      <w:pPr>
        <w:pStyle w:val="Default"/>
        <w:numPr>
          <w:ilvl w:val="0"/>
          <w:numId w:val="37"/>
        </w:numPr>
        <w:rPr>
          <w:rFonts w:ascii="Comic Sans MS" w:hAnsi="Comic Sans MS" w:cs="Arial"/>
          <w:color w:val="000000" w:themeColor="text1"/>
          <w:sz w:val="20"/>
          <w:szCs w:val="20"/>
        </w:rPr>
      </w:pPr>
      <w:r>
        <w:rPr>
          <w:rFonts w:ascii="Comic Sans MS" w:hAnsi="Comic Sans MS" w:cs="Arial"/>
          <w:color w:val="000000" w:themeColor="text1"/>
          <w:sz w:val="20"/>
          <w:szCs w:val="20"/>
        </w:rPr>
        <w:t xml:space="preserve">Are equipped with the scientific knowledge required to understand the uses and implications of science, today and for the future. </w:t>
      </w:r>
    </w:p>
    <w:p w:rsidR="002A1033" w:rsidRPr="002A1033" w:rsidRDefault="002A1033" w:rsidP="00F90A55">
      <w:pPr>
        <w:pStyle w:val="Default"/>
        <w:rPr>
          <w:rFonts w:ascii="Comic Sans MS" w:hAnsi="Comic Sans MS" w:cs="Arial"/>
          <w:color w:val="000000" w:themeColor="text1"/>
          <w:sz w:val="20"/>
          <w:szCs w:val="20"/>
        </w:rPr>
      </w:pPr>
    </w:p>
    <w:p w:rsidR="00672B29" w:rsidRDefault="00672B29" w:rsidP="00F07750">
      <w:pPr>
        <w:pStyle w:val="Default"/>
        <w:rPr>
          <w:rFonts w:ascii="Comic Sans MS" w:hAnsi="Comic Sans MS" w:cs="Arial"/>
          <w:b/>
        </w:rPr>
      </w:pPr>
    </w:p>
    <w:p w:rsidR="00F07750" w:rsidRDefault="00F07750" w:rsidP="00F07750">
      <w:pPr>
        <w:pStyle w:val="Default"/>
        <w:rPr>
          <w:rFonts w:ascii="Comic Sans MS" w:hAnsi="Comic Sans MS"/>
          <w:sz w:val="20"/>
        </w:rPr>
      </w:pPr>
      <w:r w:rsidRPr="00E03C40">
        <w:rPr>
          <w:rFonts w:ascii="Comic Sans MS" w:hAnsi="Comic Sans MS"/>
          <w:sz w:val="20"/>
        </w:rPr>
        <w:t>At St Mary’</w:t>
      </w:r>
      <w:r w:rsidR="00D91141" w:rsidRPr="00E03C40">
        <w:rPr>
          <w:rFonts w:ascii="Comic Sans MS" w:hAnsi="Comic Sans MS"/>
          <w:sz w:val="20"/>
        </w:rPr>
        <w:t>s school our</w:t>
      </w:r>
      <w:r w:rsidRPr="00E03C40">
        <w:rPr>
          <w:rFonts w:ascii="Comic Sans MS" w:hAnsi="Comic Sans MS"/>
          <w:sz w:val="20"/>
        </w:rPr>
        <w:t xml:space="preserve"> intention is to provide the children with a </w:t>
      </w:r>
      <w:r w:rsidR="00672B29" w:rsidRPr="00E03C40">
        <w:rPr>
          <w:rFonts w:ascii="Comic Sans MS" w:hAnsi="Comic Sans MS"/>
          <w:sz w:val="20"/>
        </w:rPr>
        <w:t xml:space="preserve">Science </w:t>
      </w:r>
      <w:r w:rsidRPr="00E03C40">
        <w:rPr>
          <w:rFonts w:ascii="Comic Sans MS" w:hAnsi="Comic Sans MS"/>
          <w:sz w:val="20"/>
        </w:rPr>
        <w:t>curriculum that reflects the purposes and aims taken</w:t>
      </w:r>
      <w:r w:rsidR="00672B29" w:rsidRPr="00E03C40">
        <w:rPr>
          <w:rFonts w:ascii="Comic Sans MS" w:hAnsi="Comic Sans MS"/>
          <w:sz w:val="20"/>
        </w:rPr>
        <w:t xml:space="preserve"> from the national curriculum,</w:t>
      </w:r>
      <w:r w:rsidR="00672B29">
        <w:rPr>
          <w:rFonts w:ascii="Comic Sans MS" w:hAnsi="Comic Sans MS"/>
          <w:sz w:val="20"/>
        </w:rPr>
        <w:t xml:space="preserve"> </w:t>
      </w:r>
      <w:r w:rsidR="00E03C40">
        <w:rPr>
          <w:rFonts w:ascii="Comic Sans MS" w:hAnsi="Comic Sans MS"/>
          <w:sz w:val="20"/>
        </w:rPr>
        <w:t>as well as stimulate a child’s curiosity in finding out why things happen in the way that they do. It teaches methods of enquiry and investigation to stimulate creative thought.</w:t>
      </w:r>
    </w:p>
    <w:p w:rsidR="00F07750" w:rsidRDefault="00F07750" w:rsidP="00F07750">
      <w:pPr>
        <w:pStyle w:val="Default"/>
        <w:rPr>
          <w:rFonts w:ascii="Comic Sans MS" w:hAnsi="Comic Sans MS"/>
          <w:sz w:val="20"/>
        </w:rPr>
      </w:pPr>
    </w:p>
    <w:p w:rsidR="00F07750" w:rsidRDefault="00F07750" w:rsidP="00F07750">
      <w:pPr>
        <w:pStyle w:val="Default"/>
        <w:rPr>
          <w:rFonts w:ascii="Comic Sans MS" w:hAnsi="Comic Sans MS" w:cs="Arial"/>
          <w:sz w:val="20"/>
          <w:szCs w:val="20"/>
        </w:rPr>
      </w:pPr>
      <w:r w:rsidRPr="004F51FA">
        <w:rPr>
          <w:rFonts w:ascii="Comic Sans MS" w:hAnsi="Comic Sans MS" w:cs="Arial"/>
          <w:sz w:val="20"/>
          <w:szCs w:val="20"/>
        </w:rPr>
        <w:t>Through engaging and</w:t>
      </w:r>
      <w:r>
        <w:rPr>
          <w:rFonts w:ascii="Comic Sans MS" w:hAnsi="Comic Sans MS" w:cs="Arial"/>
          <w:sz w:val="20"/>
          <w:szCs w:val="20"/>
        </w:rPr>
        <w:t xml:space="preserve"> stimulating lessons, our children</w:t>
      </w:r>
      <w:r w:rsidRPr="004F51FA">
        <w:rPr>
          <w:rFonts w:ascii="Comic Sans MS" w:hAnsi="Comic Sans MS" w:cs="Arial"/>
          <w:sz w:val="20"/>
          <w:szCs w:val="20"/>
        </w:rPr>
        <w:t xml:space="preserve"> should</w:t>
      </w:r>
      <w:r>
        <w:rPr>
          <w:rFonts w:ascii="Comic Sans MS" w:hAnsi="Comic Sans MS" w:cs="Arial"/>
          <w:sz w:val="20"/>
          <w:szCs w:val="20"/>
        </w:rPr>
        <w:t xml:space="preserve"> develop:</w:t>
      </w:r>
    </w:p>
    <w:p w:rsidR="00F07750" w:rsidRDefault="006C16A9" w:rsidP="00F07750">
      <w:pPr>
        <w:pStyle w:val="Default"/>
        <w:numPr>
          <w:ilvl w:val="0"/>
          <w:numId w:val="31"/>
        </w:numPr>
        <w:rPr>
          <w:rFonts w:ascii="Comic Sans MS" w:hAnsi="Comic Sans MS"/>
          <w:sz w:val="20"/>
        </w:rPr>
      </w:pPr>
      <w:r>
        <w:rPr>
          <w:rFonts w:ascii="Comic Sans MS" w:hAnsi="Comic Sans MS"/>
          <w:sz w:val="20"/>
        </w:rPr>
        <w:lastRenderedPageBreak/>
        <w:t>An ability to solve problems, to reason, to think logically and to work systematically and accurately</w:t>
      </w:r>
      <w:r w:rsidR="00E03C40">
        <w:rPr>
          <w:rFonts w:ascii="Comic Sans MS" w:hAnsi="Comic Sans MS"/>
          <w:sz w:val="20"/>
        </w:rPr>
        <w:t>;</w:t>
      </w:r>
    </w:p>
    <w:p w:rsidR="006C16A9" w:rsidRDefault="00672B29" w:rsidP="00F07750">
      <w:pPr>
        <w:pStyle w:val="Default"/>
        <w:numPr>
          <w:ilvl w:val="0"/>
          <w:numId w:val="31"/>
        </w:numPr>
        <w:rPr>
          <w:rFonts w:ascii="Comic Sans MS" w:hAnsi="Comic Sans MS"/>
          <w:sz w:val="20"/>
        </w:rPr>
      </w:pPr>
      <w:r>
        <w:rPr>
          <w:rFonts w:ascii="Comic Sans MS" w:hAnsi="Comic Sans MS"/>
          <w:sz w:val="20"/>
        </w:rPr>
        <w:t>A broad range of Science</w:t>
      </w:r>
      <w:r w:rsidR="006C16A9">
        <w:rPr>
          <w:rFonts w:ascii="Comic Sans MS" w:hAnsi="Comic Sans MS"/>
          <w:sz w:val="20"/>
        </w:rPr>
        <w:t xml:space="preserve"> vocabulary </w:t>
      </w:r>
      <w:r>
        <w:rPr>
          <w:rFonts w:ascii="Comic Sans MS" w:hAnsi="Comic Sans MS"/>
          <w:sz w:val="20"/>
        </w:rPr>
        <w:t>in order to explain their hypotheses,</w:t>
      </w:r>
      <w:r w:rsidR="006C16A9">
        <w:rPr>
          <w:rFonts w:ascii="Comic Sans MS" w:hAnsi="Comic Sans MS"/>
          <w:sz w:val="20"/>
        </w:rPr>
        <w:t xml:space="preserve"> and reason their </w:t>
      </w:r>
      <w:r>
        <w:rPr>
          <w:rFonts w:ascii="Comic Sans MS" w:hAnsi="Comic Sans MS"/>
          <w:sz w:val="20"/>
        </w:rPr>
        <w:t xml:space="preserve">science enquiry </w:t>
      </w:r>
      <w:r w:rsidR="006C16A9">
        <w:rPr>
          <w:rFonts w:ascii="Comic Sans MS" w:hAnsi="Comic Sans MS"/>
          <w:sz w:val="20"/>
        </w:rPr>
        <w:t>choices clearly using the correct terminology</w:t>
      </w:r>
      <w:r w:rsidR="00E03C40">
        <w:rPr>
          <w:rFonts w:ascii="Comic Sans MS" w:hAnsi="Comic Sans MS"/>
          <w:sz w:val="20"/>
        </w:rPr>
        <w:t>;</w:t>
      </w:r>
    </w:p>
    <w:p w:rsidR="00F07750" w:rsidRDefault="00E03C40" w:rsidP="00F07750">
      <w:pPr>
        <w:pStyle w:val="Default"/>
        <w:numPr>
          <w:ilvl w:val="0"/>
          <w:numId w:val="31"/>
        </w:numPr>
        <w:rPr>
          <w:rFonts w:ascii="Comic Sans MS" w:hAnsi="Comic Sans MS"/>
          <w:sz w:val="20"/>
        </w:rPr>
      </w:pPr>
      <w:r>
        <w:rPr>
          <w:rFonts w:ascii="Comic Sans MS" w:hAnsi="Comic Sans MS"/>
          <w:sz w:val="20"/>
        </w:rPr>
        <w:t>To ask and answer scientific questions;</w:t>
      </w:r>
    </w:p>
    <w:p w:rsidR="00E03C40" w:rsidRDefault="00E03C40" w:rsidP="00E03C40">
      <w:pPr>
        <w:pStyle w:val="Default"/>
        <w:numPr>
          <w:ilvl w:val="0"/>
          <w:numId w:val="31"/>
        </w:numPr>
        <w:rPr>
          <w:rFonts w:ascii="Comic Sans MS" w:hAnsi="Comic Sans MS"/>
          <w:sz w:val="20"/>
        </w:rPr>
      </w:pPr>
      <w:r>
        <w:rPr>
          <w:rFonts w:ascii="Comic Sans MS" w:hAnsi="Comic Sans MS"/>
          <w:sz w:val="20"/>
        </w:rPr>
        <w:t>To plan and carry out scientific investigations, with the correct use of equipment;</w:t>
      </w:r>
    </w:p>
    <w:p w:rsidR="00E03C40" w:rsidRDefault="00E03C40" w:rsidP="00E03C40">
      <w:pPr>
        <w:pStyle w:val="Default"/>
        <w:numPr>
          <w:ilvl w:val="0"/>
          <w:numId w:val="31"/>
        </w:numPr>
        <w:rPr>
          <w:rFonts w:ascii="Comic Sans MS" w:hAnsi="Comic Sans MS"/>
          <w:sz w:val="20"/>
        </w:rPr>
      </w:pPr>
      <w:r>
        <w:rPr>
          <w:rFonts w:ascii="Comic Sans MS" w:hAnsi="Comic Sans MS"/>
          <w:sz w:val="20"/>
        </w:rPr>
        <w:t>To know about materials, electricity, light, sound and natural forces;</w:t>
      </w:r>
    </w:p>
    <w:p w:rsidR="00E03C40" w:rsidRDefault="00E03C40" w:rsidP="00E03C40">
      <w:pPr>
        <w:pStyle w:val="Default"/>
        <w:numPr>
          <w:ilvl w:val="0"/>
          <w:numId w:val="31"/>
        </w:numPr>
        <w:rPr>
          <w:rFonts w:ascii="Comic Sans MS" w:hAnsi="Comic Sans MS"/>
          <w:sz w:val="20"/>
        </w:rPr>
      </w:pPr>
      <w:r>
        <w:rPr>
          <w:rFonts w:ascii="Comic Sans MS" w:hAnsi="Comic Sans MS"/>
          <w:sz w:val="20"/>
        </w:rPr>
        <w:t>To know about the nature of the solar system, including the Earth;</w:t>
      </w:r>
    </w:p>
    <w:p w:rsidR="00E03C40" w:rsidRPr="00E03C40" w:rsidRDefault="00E03C40" w:rsidP="00E03C40">
      <w:pPr>
        <w:pStyle w:val="Default"/>
        <w:numPr>
          <w:ilvl w:val="0"/>
          <w:numId w:val="31"/>
        </w:numPr>
        <w:rPr>
          <w:rFonts w:ascii="Comic Sans MS" w:hAnsi="Comic Sans MS"/>
          <w:sz w:val="20"/>
        </w:rPr>
      </w:pPr>
      <w:r>
        <w:rPr>
          <w:rFonts w:ascii="Comic Sans MS" w:hAnsi="Comic Sans MS"/>
          <w:sz w:val="20"/>
        </w:rPr>
        <w:t xml:space="preserve">To know how to evaluate evidence, and to present conclusions both clearly and accurately. </w:t>
      </w:r>
    </w:p>
    <w:p w:rsidR="00165770" w:rsidRDefault="00165770" w:rsidP="00F90A55">
      <w:pPr>
        <w:pStyle w:val="Default"/>
        <w:rPr>
          <w:rFonts w:ascii="Comic Sans MS" w:hAnsi="Comic Sans MS" w:cs="Arial"/>
          <w:sz w:val="20"/>
          <w:szCs w:val="20"/>
          <w:highlight w:val="yellow"/>
        </w:rPr>
      </w:pPr>
    </w:p>
    <w:p w:rsidR="00CB4522" w:rsidRPr="006102A0" w:rsidRDefault="0075406A" w:rsidP="00F90A55">
      <w:pPr>
        <w:autoSpaceDE w:val="0"/>
        <w:autoSpaceDN w:val="0"/>
        <w:adjustRightInd w:val="0"/>
        <w:spacing w:after="0" w:line="240" w:lineRule="auto"/>
        <w:rPr>
          <w:rFonts w:ascii="Comic Sans MS" w:hAnsi="Comic Sans MS"/>
          <w:sz w:val="20"/>
          <w:szCs w:val="20"/>
        </w:rPr>
      </w:pPr>
      <w:r w:rsidRPr="006102A0">
        <w:rPr>
          <w:rFonts w:ascii="Comic Sans MS" w:hAnsi="Comic Sans MS" w:cs="Calibri"/>
          <w:b/>
          <w:color w:val="000000"/>
          <w:sz w:val="24"/>
          <w:szCs w:val="24"/>
        </w:rPr>
        <w:t>Teaching and Learning</w:t>
      </w:r>
      <w:r w:rsidR="00CB4522" w:rsidRPr="006102A0">
        <w:rPr>
          <w:rFonts w:ascii="Comic Sans MS" w:hAnsi="Comic Sans MS"/>
          <w:sz w:val="20"/>
          <w:szCs w:val="20"/>
        </w:rPr>
        <w:t xml:space="preserve"> </w:t>
      </w:r>
    </w:p>
    <w:p w:rsidR="006102A0" w:rsidRPr="006102A0" w:rsidRDefault="006102A0" w:rsidP="006102A0">
      <w:pPr>
        <w:widowControl w:val="0"/>
        <w:suppressAutoHyphens/>
        <w:spacing w:after="0" w:line="240" w:lineRule="auto"/>
        <w:rPr>
          <w:rFonts w:ascii="Comic Sans MS" w:hAnsi="Comic Sans MS"/>
          <w:sz w:val="20"/>
          <w:szCs w:val="20"/>
        </w:rPr>
      </w:pPr>
      <w:r w:rsidRPr="006102A0">
        <w:rPr>
          <w:rFonts w:ascii="Comic Sans MS" w:hAnsi="Comic Sans MS"/>
          <w:sz w:val="20"/>
          <w:szCs w:val="20"/>
        </w:rPr>
        <w:t xml:space="preserve">We use a variety of teaching and learning styles in science lessons. Our principal aim is to develop children's knowledge, skills, and understanding. Sometimes, we do this through whole-class teaching, while at other times, we engage the children in an enquiry-based research activity. We encourage the children to ask, as well as answer, scientific questions. They have the opportunity to use a variety of data, such as statistics, graphs, pictures and photographs. </w:t>
      </w:r>
      <w:r w:rsidR="001133E4">
        <w:rPr>
          <w:rFonts w:ascii="Comic Sans MS" w:hAnsi="Comic Sans MS"/>
          <w:sz w:val="20"/>
          <w:szCs w:val="20"/>
        </w:rPr>
        <w:t xml:space="preserve">Children often feedback their results and findings to the class. </w:t>
      </w:r>
      <w:r w:rsidRPr="006102A0">
        <w:rPr>
          <w:rFonts w:ascii="Comic Sans MS" w:hAnsi="Comic Sans MS"/>
          <w:sz w:val="20"/>
          <w:szCs w:val="20"/>
        </w:rPr>
        <w:t xml:space="preserve">They engage in a wide variety of problem-solving activities. Wherever possible, we involve the pupils in real scientific activities, e.g. investigating a local environmental problem, or carrying out a practical experiment and analysing the results. </w:t>
      </w:r>
    </w:p>
    <w:p w:rsidR="006102A0" w:rsidRPr="006102A0" w:rsidRDefault="006102A0" w:rsidP="006102A0">
      <w:pPr>
        <w:widowControl w:val="0"/>
        <w:suppressAutoHyphens/>
        <w:spacing w:after="0" w:line="240" w:lineRule="auto"/>
        <w:rPr>
          <w:rFonts w:ascii="Comic Sans MS" w:hAnsi="Comic Sans MS"/>
          <w:sz w:val="20"/>
          <w:szCs w:val="20"/>
        </w:rPr>
      </w:pPr>
    </w:p>
    <w:p w:rsidR="006102A0" w:rsidRPr="006102A0" w:rsidRDefault="006102A0" w:rsidP="006102A0">
      <w:pPr>
        <w:widowControl w:val="0"/>
        <w:suppressAutoHyphens/>
        <w:spacing w:after="0" w:line="240" w:lineRule="auto"/>
        <w:rPr>
          <w:rFonts w:ascii="Comic Sans MS" w:hAnsi="Comic Sans MS"/>
          <w:sz w:val="20"/>
          <w:szCs w:val="20"/>
        </w:rPr>
      </w:pPr>
      <w:r w:rsidRPr="006102A0">
        <w:rPr>
          <w:rFonts w:ascii="Comic Sans MS" w:hAnsi="Comic Sans MS"/>
          <w:sz w:val="20"/>
          <w:szCs w:val="20"/>
        </w:rPr>
        <w:t xml:space="preserve">We recognise that in all classes, children have a wide range of scientific abilities, and we ensure that we provide suitable learning opportunities for all children by matching the challenge of the task to the ability of the child. We achieve this in a variety of ways: </w:t>
      </w:r>
    </w:p>
    <w:p w:rsidR="006102A0" w:rsidRPr="006102A0" w:rsidRDefault="006102A0" w:rsidP="006102A0">
      <w:pPr>
        <w:widowControl w:val="0"/>
        <w:suppressAutoHyphens/>
        <w:spacing w:after="0" w:line="240" w:lineRule="auto"/>
        <w:rPr>
          <w:rFonts w:ascii="Comic Sans MS" w:hAnsi="Comic Sans MS"/>
          <w:sz w:val="20"/>
          <w:szCs w:val="20"/>
        </w:rPr>
      </w:pPr>
    </w:p>
    <w:p w:rsidR="006102A0" w:rsidRPr="006102A0" w:rsidRDefault="006102A0" w:rsidP="006102A0">
      <w:pPr>
        <w:pStyle w:val="ListParagraph"/>
        <w:widowControl w:val="0"/>
        <w:numPr>
          <w:ilvl w:val="0"/>
          <w:numId w:val="38"/>
        </w:numPr>
        <w:suppressAutoHyphens/>
        <w:spacing w:after="0" w:line="240" w:lineRule="auto"/>
        <w:rPr>
          <w:rFonts w:ascii="Comic Sans MS" w:hAnsi="Comic Sans MS"/>
          <w:sz w:val="20"/>
          <w:szCs w:val="20"/>
        </w:rPr>
      </w:pPr>
      <w:r w:rsidRPr="006102A0">
        <w:rPr>
          <w:rFonts w:ascii="Comic Sans MS" w:hAnsi="Comic Sans MS"/>
          <w:sz w:val="20"/>
          <w:szCs w:val="20"/>
        </w:rPr>
        <w:t>setting tasks which are open-ended and c</w:t>
      </w:r>
      <w:r w:rsidRPr="006102A0">
        <w:rPr>
          <w:rFonts w:ascii="Comic Sans MS" w:hAnsi="Comic Sans MS"/>
          <w:sz w:val="20"/>
          <w:szCs w:val="20"/>
        </w:rPr>
        <w:t>an have a variety of responses;</w:t>
      </w:r>
    </w:p>
    <w:p w:rsidR="006102A0" w:rsidRPr="006102A0" w:rsidRDefault="006102A0" w:rsidP="006102A0">
      <w:pPr>
        <w:pStyle w:val="ListParagraph"/>
        <w:widowControl w:val="0"/>
        <w:numPr>
          <w:ilvl w:val="0"/>
          <w:numId w:val="38"/>
        </w:numPr>
        <w:suppressAutoHyphens/>
        <w:spacing w:after="0" w:line="240" w:lineRule="auto"/>
        <w:rPr>
          <w:rFonts w:ascii="Comic Sans MS" w:hAnsi="Comic Sans MS"/>
          <w:sz w:val="20"/>
          <w:szCs w:val="20"/>
        </w:rPr>
      </w:pPr>
      <w:r w:rsidRPr="006102A0">
        <w:rPr>
          <w:rFonts w:ascii="Comic Sans MS" w:hAnsi="Comic Sans MS"/>
          <w:sz w:val="20"/>
          <w:szCs w:val="20"/>
        </w:rPr>
        <w:t>grouping children in mixed ability groups so that all children can hear a range of vocabulary and have the opportunity to reach a high order of thinking;</w:t>
      </w:r>
    </w:p>
    <w:p w:rsidR="006102A0" w:rsidRPr="006102A0" w:rsidRDefault="006102A0" w:rsidP="006102A0">
      <w:pPr>
        <w:pStyle w:val="ListParagraph"/>
        <w:widowControl w:val="0"/>
        <w:numPr>
          <w:ilvl w:val="0"/>
          <w:numId w:val="38"/>
        </w:numPr>
        <w:suppressAutoHyphens/>
        <w:spacing w:after="0" w:line="240" w:lineRule="auto"/>
        <w:rPr>
          <w:rFonts w:ascii="Comic Sans MS" w:hAnsi="Comic Sans MS"/>
          <w:sz w:val="20"/>
          <w:szCs w:val="20"/>
        </w:rPr>
      </w:pPr>
      <w:r w:rsidRPr="006102A0">
        <w:rPr>
          <w:rFonts w:ascii="Comic Sans MS" w:hAnsi="Comic Sans MS"/>
          <w:sz w:val="20"/>
          <w:szCs w:val="20"/>
        </w:rPr>
        <w:t xml:space="preserve"> providing resources of different complexity, matched to the ability of the child; </w:t>
      </w:r>
    </w:p>
    <w:p w:rsidR="006102A0" w:rsidRPr="006102A0" w:rsidRDefault="006102A0" w:rsidP="006102A0">
      <w:pPr>
        <w:pStyle w:val="ListParagraph"/>
        <w:widowControl w:val="0"/>
        <w:numPr>
          <w:ilvl w:val="0"/>
          <w:numId w:val="38"/>
        </w:numPr>
        <w:suppressAutoHyphens/>
        <w:spacing w:after="0" w:line="240" w:lineRule="auto"/>
        <w:rPr>
          <w:rFonts w:ascii="Comic Sans MS" w:hAnsi="Comic Sans MS"/>
          <w:sz w:val="20"/>
          <w:szCs w:val="20"/>
        </w:rPr>
      </w:pPr>
      <w:r w:rsidRPr="006102A0">
        <w:rPr>
          <w:rFonts w:ascii="Comic Sans MS" w:hAnsi="Comic Sans MS"/>
          <w:sz w:val="20"/>
          <w:szCs w:val="20"/>
        </w:rPr>
        <w:t>Using</w:t>
      </w:r>
      <w:r w:rsidRPr="006102A0">
        <w:rPr>
          <w:rFonts w:ascii="Comic Sans MS" w:hAnsi="Comic Sans MS"/>
          <w:sz w:val="20"/>
          <w:szCs w:val="20"/>
        </w:rPr>
        <w:t xml:space="preserve"> LSAs to support the work of individual children or groups of children. </w:t>
      </w:r>
    </w:p>
    <w:p w:rsidR="00CB4522" w:rsidRPr="006102A0" w:rsidRDefault="006102A0" w:rsidP="006102A0">
      <w:pPr>
        <w:pStyle w:val="ListParagraph"/>
        <w:widowControl w:val="0"/>
        <w:numPr>
          <w:ilvl w:val="0"/>
          <w:numId w:val="38"/>
        </w:numPr>
        <w:suppressAutoHyphens/>
        <w:spacing w:after="0" w:line="240" w:lineRule="auto"/>
        <w:rPr>
          <w:rFonts w:ascii="Comic Sans MS" w:hAnsi="Comic Sans MS"/>
          <w:sz w:val="20"/>
          <w:szCs w:val="20"/>
        </w:rPr>
      </w:pPr>
      <w:r w:rsidRPr="006102A0">
        <w:rPr>
          <w:rFonts w:ascii="Comic Sans MS" w:hAnsi="Comic Sans MS"/>
          <w:sz w:val="20"/>
          <w:szCs w:val="20"/>
        </w:rPr>
        <w:t>Incorporating</w:t>
      </w:r>
      <w:r w:rsidRPr="006102A0">
        <w:rPr>
          <w:rFonts w:ascii="Comic Sans MS" w:hAnsi="Comic Sans MS"/>
          <w:sz w:val="20"/>
          <w:szCs w:val="20"/>
        </w:rPr>
        <w:t xml:space="preserve"> high order questions that apply to scientific thinking to extend the most able children in science.</w:t>
      </w:r>
    </w:p>
    <w:p w:rsidR="00BB0EAD" w:rsidRDefault="00BB0EAD" w:rsidP="00BB0EAD">
      <w:pPr>
        <w:widowControl w:val="0"/>
        <w:suppressAutoHyphens/>
        <w:spacing w:after="0" w:line="240" w:lineRule="auto"/>
        <w:rPr>
          <w:rFonts w:ascii="Comic Sans MS" w:hAnsi="Comic Sans MS"/>
          <w:bCs/>
          <w:sz w:val="20"/>
          <w:szCs w:val="20"/>
        </w:rPr>
      </w:pPr>
    </w:p>
    <w:p w:rsidR="00BB0EAD" w:rsidRPr="00400090" w:rsidRDefault="00BB0EAD" w:rsidP="00BB0EAD">
      <w:pPr>
        <w:widowControl w:val="0"/>
        <w:suppressAutoHyphens/>
        <w:spacing w:after="0" w:line="240" w:lineRule="auto"/>
        <w:rPr>
          <w:rFonts w:ascii="Comic Sans MS" w:hAnsi="Comic Sans MS"/>
          <w:bCs/>
          <w:sz w:val="20"/>
          <w:szCs w:val="20"/>
          <w:u w:val="single"/>
        </w:rPr>
      </w:pPr>
    </w:p>
    <w:p w:rsidR="00CB4522" w:rsidRDefault="00BB0EAD" w:rsidP="00F90A55">
      <w:pPr>
        <w:autoSpaceDE w:val="0"/>
        <w:autoSpaceDN w:val="0"/>
        <w:adjustRightInd w:val="0"/>
        <w:spacing w:after="0" w:line="240" w:lineRule="auto"/>
        <w:rPr>
          <w:rFonts w:ascii="Comic Sans MS" w:hAnsi="Comic Sans MS" w:cs="Arial"/>
          <w:b/>
          <w:color w:val="000000" w:themeColor="text1"/>
          <w:sz w:val="24"/>
          <w:szCs w:val="24"/>
          <w:shd w:val="clear" w:color="auto" w:fill="FFFFFF"/>
        </w:rPr>
      </w:pPr>
      <w:r>
        <w:rPr>
          <w:rFonts w:ascii="Comic Sans MS" w:hAnsi="Comic Sans MS" w:cs="Arial"/>
          <w:b/>
          <w:color w:val="000000" w:themeColor="text1"/>
          <w:sz w:val="24"/>
          <w:szCs w:val="24"/>
          <w:shd w:val="clear" w:color="auto" w:fill="FFFFFF"/>
        </w:rPr>
        <w:t>Science in EYFS</w:t>
      </w:r>
    </w:p>
    <w:p w:rsidR="001133E4" w:rsidRDefault="00BB0EAD" w:rsidP="00BB0EAD">
      <w:pPr>
        <w:autoSpaceDE w:val="0"/>
        <w:autoSpaceDN w:val="0"/>
        <w:adjustRightInd w:val="0"/>
        <w:spacing w:after="0" w:line="240" w:lineRule="auto"/>
        <w:rPr>
          <w:rFonts w:ascii="Comic Sans MS" w:hAnsi="Comic Sans MS" w:cs="Arial"/>
          <w:color w:val="000000" w:themeColor="text1"/>
          <w:sz w:val="20"/>
          <w:szCs w:val="20"/>
          <w:shd w:val="clear" w:color="auto" w:fill="FFFFFF"/>
        </w:rPr>
      </w:pPr>
      <w:r>
        <w:rPr>
          <w:rFonts w:ascii="Comic Sans MS" w:hAnsi="Comic Sans MS" w:cs="Arial"/>
          <w:color w:val="000000" w:themeColor="text1"/>
          <w:sz w:val="20"/>
          <w:szCs w:val="20"/>
          <w:shd w:val="clear" w:color="auto" w:fill="FFFFFF"/>
        </w:rPr>
        <w:t>Play underpins the delivery of all the EYFS. In Playing, children behave in different ways: sometimes within their play, they may describe and discuss what they are doing and sometimes they may be more reflective and quiet as they play. Within a secure and challenging environment with effective support, children can explore, develop and experiment as they play to help them make sense of the world. The EYFS strand ‘Understanding the World’ leads directly to scientific elements of the curriculum and leads to more formalised scienc</w:t>
      </w:r>
      <w:r w:rsidR="001133E4">
        <w:rPr>
          <w:rFonts w:ascii="Comic Sans MS" w:hAnsi="Comic Sans MS" w:cs="Arial"/>
          <w:color w:val="000000" w:themeColor="text1"/>
          <w:sz w:val="20"/>
          <w:szCs w:val="20"/>
          <w:shd w:val="clear" w:color="auto" w:fill="FFFFFF"/>
        </w:rPr>
        <w:t>e learning in KS1 and then KS2.</w:t>
      </w:r>
    </w:p>
    <w:p w:rsidR="00856516" w:rsidRPr="00BB0EAD" w:rsidRDefault="00856516" w:rsidP="00BB0EAD">
      <w:pPr>
        <w:autoSpaceDE w:val="0"/>
        <w:autoSpaceDN w:val="0"/>
        <w:adjustRightInd w:val="0"/>
        <w:spacing w:after="0" w:line="240" w:lineRule="auto"/>
        <w:rPr>
          <w:rFonts w:ascii="Comic Sans MS" w:hAnsi="Comic Sans MS" w:cs="Arial"/>
          <w:color w:val="000000" w:themeColor="text1"/>
          <w:sz w:val="20"/>
          <w:szCs w:val="20"/>
          <w:shd w:val="clear" w:color="auto" w:fill="FFFFFF"/>
        </w:rPr>
      </w:pPr>
      <w:r w:rsidRPr="00F90A55">
        <w:rPr>
          <w:rFonts w:ascii="Comic Sans MS" w:hAnsi="Comic Sans MS" w:cs="Arial"/>
          <w:b/>
        </w:rPr>
        <w:t>Inclusion</w:t>
      </w:r>
    </w:p>
    <w:p w:rsidR="004E4E79" w:rsidRDefault="00712CF7" w:rsidP="00F90A55">
      <w:pPr>
        <w:pStyle w:val="Default"/>
        <w:rPr>
          <w:rFonts w:ascii="Comic Sans MS" w:hAnsi="Comic Sans MS"/>
          <w:sz w:val="20"/>
        </w:rPr>
      </w:pPr>
      <w:r>
        <w:rPr>
          <w:rFonts w:ascii="Comic Sans MS" w:hAnsi="Comic Sans MS"/>
          <w:sz w:val="20"/>
        </w:rPr>
        <w:t>All children at St Mary’s C of E Primary School</w:t>
      </w:r>
      <w:r w:rsidR="007F703E" w:rsidRPr="007F703E">
        <w:rPr>
          <w:rFonts w:ascii="Comic Sans MS" w:hAnsi="Comic Sans MS"/>
          <w:sz w:val="20"/>
        </w:rPr>
        <w:t xml:space="preserve"> are entitled to a quality of provision that will enable them to achieve their potential. We believe in positive intervention, removing barriers to learning, raising expectations and levels of achievement, in order to close the gap. High quality teaching that is differentiated and personalised will meet the individual needs of the majority of our children. We establish and maintain a culture of high </w:t>
      </w:r>
      <w:r w:rsidR="007F703E" w:rsidRPr="007F703E">
        <w:rPr>
          <w:rFonts w:ascii="Comic Sans MS" w:hAnsi="Comic Sans MS"/>
          <w:sz w:val="20"/>
        </w:rPr>
        <w:lastRenderedPageBreak/>
        <w:t>expectations that expects children with SEND and those who are disadvantaged to be included in all the opportunities available to other children so they can achieve well. We ensure that children with any additional needs are supported through regular assessment and feedback, differentiated plannin</w:t>
      </w:r>
      <w:r>
        <w:rPr>
          <w:rFonts w:ascii="Comic Sans MS" w:hAnsi="Comic Sans MS"/>
          <w:sz w:val="20"/>
        </w:rPr>
        <w:t>g, scaffolding, target setting,</w:t>
      </w:r>
      <w:r w:rsidR="00557131">
        <w:rPr>
          <w:rFonts w:ascii="Comic Sans MS" w:hAnsi="Comic Sans MS"/>
          <w:sz w:val="20"/>
        </w:rPr>
        <w:t xml:space="preserve"> the support of Teaching assistance </w:t>
      </w:r>
      <w:r w:rsidR="007F703E" w:rsidRPr="007F703E">
        <w:rPr>
          <w:rFonts w:ascii="Comic Sans MS" w:hAnsi="Comic Sans MS"/>
          <w:sz w:val="20"/>
        </w:rPr>
        <w:t>and regular reviews of progress</w:t>
      </w:r>
      <w:r>
        <w:rPr>
          <w:rFonts w:ascii="Comic Sans MS" w:hAnsi="Comic Sans MS"/>
          <w:sz w:val="20"/>
        </w:rPr>
        <w:t>.</w:t>
      </w:r>
    </w:p>
    <w:p w:rsidR="007F703E" w:rsidRPr="007F703E" w:rsidRDefault="007F703E" w:rsidP="00F90A55">
      <w:pPr>
        <w:pStyle w:val="Default"/>
        <w:rPr>
          <w:rFonts w:ascii="Comic Sans MS" w:hAnsi="Comic Sans MS" w:cs="Arial"/>
          <w:b/>
          <w:sz w:val="16"/>
          <w:szCs w:val="20"/>
        </w:rPr>
      </w:pPr>
    </w:p>
    <w:p w:rsidR="004E4E79" w:rsidRPr="00F90A55" w:rsidRDefault="004E4E79" w:rsidP="00F90A55">
      <w:pPr>
        <w:pStyle w:val="Default"/>
        <w:rPr>
          <w:rFonts w:ascii="Comic Sans MS" w:hAnsi="Comic Sans MS" w:cs="Arial"/>
          <w:b/>
        </w:rPr>
      </w:pPr>
      <w:r w:rsidRPr="00F90A55">
        <w:rPr>
          <w:rFonts w:ascii="Comic Sans MS" w:hAnsi="Comic Sans MS" w:cs="Arial"/>
          <w:b/>
        </w:rPr>
        <w:t>Marking &amp; Feedback</w:t>
      </w:r>
    </w:p>
    <w:p w:rsidR="00BA4679" w:rsidRDefault="00143212" w:rsidP="00F90A55">
      <w:pPr>
        <w:pStyle w:val="Default"/>
        <w:rPr>
          <w:rFonts w:ascii="Comic Sans MS" w:hAnsi="Comic Sans MS" w:cs="Arial"/>
          <w:color w:val="auto"/>
          <w:sz w:val="20"/>
          <w:szCs w:val="20"/>
          <w:shd w:val="clear" w:color="auto" w:fill="FFFFFF"/>
        </w:rPr>
      </w:pPr>
      <w:r>
        <w:rPr>
          <w:rFonts w:ascii="Comic Sans MS" w:hAnsi="Comic Sans MS" w:cs="Arial"/>
          <w:color w:val="auto"/>
          <w:sz w:val="20"/>
          <w:szCs w:val="20"/>
        </w:rPr>
        <w:t>Effective m</w:t>
      </w:r>
      <w:r w:rsidRPr="00084215">
        <w:rPr>
          <w:rFonts w:ascii="Comic Sans MS" w:hAnsi="Comic Sans MS" w:cs="Arial"/>
          <w:color w:val="auto"/>
          <w:sz w:val="20"/>
          <w:szCs w:val="20"/>
        </w:rPr>
        <w:t xml:space="preserve">arking and feedback of </w:t>
      </w:r>
      <w:r>
        <w:rPr>
          <w:rFonts w:ascii="Comic Sans MS" w:hAnsi="Comic Sans MS" w:cs="Arial"/>
          <w:sz w:val="20"/>
          <w:szCs w:val="20"/>
        </w:rPr>
        <w:t>children</w:t>
      </w:r>
      <w:r w:rsidR="00327F4B">
        <w:rPr>
          <w:rFonts w:ascii="Comic Sans MS" w:hAnsi="Comic Sans MS" w:cs="Arial"/>
          <w:color w:val="auto"/>
          <w:sz w:val="20"/>
          <w:szCs w:val="20"/>
        </w:rPr>
        <w:t>’s work is essential</w:t>
      </w:r>
      <w:r>
        <w:rPr>
          <w:rFonts w:ascii="Comic Sans MS" w:hAnsi="Comic Sans MS" w:cs="Arial"/>
          <w:color w:val="auto"/>
          <w:sz w:val="20"/>
          <w:szCs w:val="20"/>
        </w:rPr>
        <w:t xml:space="preserve"> </w:t>
      </w:r>
      <w:r w:rsidRPr="00084215">
        <w:rPr>
          <w:rFonts w:ascii="Comic Sans MS" w:hAnsi="Comic Sans MS" w:cs="Arial"/>
          <w:color w:val="auto"/>
          <w:sz w:val="20"/>
          <w:szCs w:val="20"/>
        </w:rPr>
        <w:t>to</w:t>
      </w:r>
      <w:r w:rsidRPr="00084215">
        <w:rPr>
          <w:rFonts w:ascii="Comic Sans MS" w:hAnsi="Comic Sans MS" w:cs="Arial"/>
          <w:color w:val="auto"/>
          <w:sz w:val="20"/>
          <w:szCs w:val="20"/>
          <w:shd w:val="clear" w:color="auto" w:fill="FFFFFF"/>
        </w:rPr>
        <w:t xml:space="preserve"> enable</w:t>
      </w:r>
      <w:r>
        <w:rPr>
          <w:rFonts w:ascii="Comic Sans MS" w:hAnsi="Comic Sans MS" w:cs="Arial"/>
          <w:color w:val="auto"/>
          <w:sz w:val="20"/>
          <w:szCs w:val="20"/>
          <w:shd w:val="clear" w:color="auto" w:fill="FFFFFF"/>
        </w:rPr>
        <w:t xml:space="preserve"> them</w:t>
      </w:r>
      <w:r w:rsidRPr="00084215">
        <w:rPr>
          <w:rFonts w:ascii="Comic Sans MS" w:hAnsi="Comic Sans MS" w:cs="Arial"/>
          <w:color w:val="auto"/>
          <w:sz w:val="20"/>
          <w:szCs w:val="20"/>
          <w:shd w:val="clear" w:color="auto" w:fill="FFFFFF"/>
        </w:rPr>
        <w:t xml:space="preserve"> to develop and conso</w:t>
      </w:r>
      <w:r>
        <w:rPr>
          <w:rFonts w:ascii="Comic Sans MS" w:hAnsi="Comic Sans MS" w:cs="Arial"/>
          <w:color w:val="auto"/>
          <w:sz w:val="20"/>
          <w:szCs w:val="20"/>
          <w:shd w:val="clear" w:color="auto" w:fill="FFFFFF"/>
        </w:rPr>
        <w:t xml:space="preserve">lidate their understanding, while allowing teachers to assess each child’s progress and plan for their next steps. Work is marked against the success criteria for each lesson and in line with the school marking policy. Feedback is often provided to children verbally in </w:t>
      </w:r>
      <w:r w:rsidR="00327F4B">
        <w:rPr>
          <w:rFonts w:ascii="Comic Sans MS" w:hAnsi="Comic Sans MS" w:cs="Arial"/>
          <w:color w:val="auto"/>
          <w:sz w:val="20"/>
          <w:szCs w:val="20"/>
          <w:shd w:val="clear" w:color="auto" w:fill="FFFFFF"/>
        </w:rPr>
        <w:t>Science enquiries</w:t>
      </w:r>
      <w:r>
        <w:rPr>
          <w:rFonts w:ascii="Comic Sans MS" w:hAnsi="Comic Sans MS" w:cs="Arial"/>
          <w:color w:val="auto"/>
          <w:sz w:val="20"/>
          <w:szCs w:val="20"/>
          <w:shd w:val="clear" w:color="auto" w:fill="FFFFFF"/>
        </w:rPr>
        <w:t xml:space="preserve"> but </w:t>
      </w:r>
      <w:r>
        <w:rPr>
          <w:rFonts w:ascii="Comic Sans MS" w:hAnsi="Comic Sans MS" w:cs="Arial"/>
          <w:color w:val="auto"/>
          <w:sz w:val="20"/>
          <w:szCs w:val="20"/>
          <w:shd w:val="clear" w:color="auto" w:fill="FFFFFF"/>
        </w:rPr>
        <w:lastRenderedPageBreak/>
        <w:t xml:space="preserve">written marking, and the inclusion of next steps is used where appropriate and at the teachers discretion as to which fits best during each lesson. </w:t>
      </w:r>
    </w:p>
    <w:p w:rsidR="00143212" w:rsidRDefault="00143212" w:rsidP="00F90A55">
      <w:pPr>
        <w:pStyle w:val="Default"/>
        <w:rPr>
          <w:rFonts w:ascii="Comic Sans MS" w:hAnsi="Comic Sans MS" w:cs="Arial"/>
          <w:color w:val="auto"/>
          <w:sz w:val="20"/>
          <w:szCs w:val="20"/>
          <w:shd w:val="clear" w:color="auto" w:fill="FFFFFF"/>
        </w:rPr>
      </w:pPr>
    </w:p>
    <w:p w:rsidR="000E098C" w:rsidRPr="00F90A55" w:rsidRDefault="000E098C" w:rsidP="00F90A55">
      <w:pPr>
        <w:pStyle w:val="Default"/>
        <w:rPr>
          <w:rFonts w:ascii="Comic Sans MS" w:hAnsi="Comic Sans MS" w:cs="Arial"/>
          <w:b/>
        </w:rPr>
      </w:pPr>
      <w:r w:rsidRPr="00F90A55">
        <w:rPr>
          <w:rFonts w:ascii="Comic Sans MS" w:hAnsi="Comic Sans MS" w:cs="Arial"/>
          <w:b/>
        </w:rPr>
        <w:t>Resources &amp; Displays</w:t>
      </w:r>
    </w:p>
    <w:p w:rsidR="000E098C" w:rsidRPr="00311F73" w:rsidRDefault="00311F73" w:rsidP="00311F73">
      <w:pPr>
        <w:rPr>
          <w:sz w:val="20"/>
          <w:szCs w:val="20"/>
        </w:rPr>
      </w:pPr>
      <w:r w:rsidRPr="00014D21">
        <w:rPr>
          <w:rFonts w:ascii="Comic Sans MS" w:hAnsi="Comic Sans MS"/>
          <w:sz w:val="20"/>
          <w:szCs w:val="20"/>
        </w:rPr>
        <w:t xml:space="preserve">All </w:t>
      </w:r>
      <w:r w:rsidR="00327F4B">
        <w:rPr>
          <w:rFonts w:ascii="Comic Sans MS" w:hAnsi="Comic Sans MS"/>
          <w:sz w:val="20"/>
          <w:szCs w:val="20"/>
        </w:rPr>
        <w:t>Science</w:t>
      </w:r>
      <w:r w:rsidRPr="00014D21">
        <w:rPr>
          <w:rFonts w:ascii="Comic Sans MS" w:hAnsi="Comic Sans MS"/>
          <w:sz w:val="20"/>
          <w:szCs w:val="20"/>
        </w:rPr>
        <w:t xml:space="preserve"> resources are located in the resources area. All staff should ensure that all resources needed for a topic are ordered in sufficient time, prior to the commencement of the topic. There must be an awareness of using resources economically and children should be taught how to get the most out of the resources they are using. It is the responsibility of all staff to ensure that resources are returned to the designated resources area when no longer needed.</w:t>
      </w:r>
    </w:p>
    <w:p w:rsidR="00BA4679" w:rsidRPr="00F90A55" w:rsidRDefault="00BA4679" w:rsidP="00F90A55">
      <w:pPr>
        <w:pStyle w:val="Default"/>
        <w:rPr>
          <w:rFonts w:ascii="Comic Sans MS" w:hAnsi="Comic Sans MS" w:cs="Arial"/>
          <w:b/>
          <w:color w:val="auto"/>
          <w:shd w:val="clear" w:color="auto" w:fill="FFFFFF"/>
        </w:rPr>
      </w:pPr>
      <w:r w:rsidRPr="00F90A55">
        <w:rPr>
          <w:rFonts w:ascii="Comic Sans MS" w:hAnsi="Comic Sans MS" w:cs="Arial"/>
          <w:b/>
          <w:color w:val="auto"/>
          <w:shd w:val="clear" w:color="auto" w:fill="FFFFFF"/>
        </w:rPr>
        <w:t>Assessment</w:t>
      </w:r>
    </w:p>
    <w:p w:rsidR="00084215" w:rsidRDefault="00120071" w:rsidP="00F90A55">
      <w:pPr>
        <w:pStyle w:val="Default"/>
        <w:rPr>
          <w:rFonts w:ascii="Comic Sans MS" w:hAnsi="Comic Sans MS" w:cs="Arial"/>
          <w:sz w:val="20"/>
          <w:szCs w:val="20"/>
        </w:rPr>
      </w:pPr>
      <w:r>
        <w:rPr>
          <w:rFonts w:ascii="Comic Sans MS" w:hAnsi="Comic Sans MS" w:cs="Arial"/>
          <w:sz w:val="20"/>
          <w:szCs w:val="20"/>
        </w:rPr>
        <w:lastRenderedPageBreak/>
        <w:t xml:space="preserve">At St Mary’s C of E Primary School, we use assessment effectively to inform next steps and adapt planning to ensure all children are making progress. All class teachers are committed to </w:t>
      </w:r>
      <w:r w:rsidR="00701A3F">
        <w:rPr>
          <w:rFonts w:ascii="Comic Sans MS" w:hAnsi="Comic Sans MS" w:cs="Arial"/>
          <w:sz w:val="20"/>
          <w:szCs w:val="20"/>
        </w:rPr>
        <w:t>raising standards of attainment through assessment and are responsible for the assessment of all children in their class.</w:t>
      </w:r>
    </w:p>
    <w:p w:rsidR="00701A3F" w:rsidRDefault="00701A3F" w:rsidP="00F90A55">
      <w:pPr>
        <w:pStyle w:val="Default"/>
        <w:rPr>
          <w:rFonts w:ascii="Comic Sans MS" w:hAnsi="Comic Sans MS" w:cs="Arial"/>
          <w:sz w:val="20"/>
          <w:szCs w:val="20"/>
        </w:rPr>
      </w:pPr>
    </w:p>
    <w:p w:rsidR="00701A3F" w:rsidRDefault="00701A3F" w:rsidP="00F90A55">
      <w:pPr>
        <w:pStyle w:val="Default"/>
        <w:rPr>
          <w:rFonts w:ascii="Comic Sans MS" w:hAnsi="Comic Sans MS" w:cs="Arial"/>
          <w:sz w:val="20"/>
          <w:szCs w:val="20"/>
        </w:rPr>
      </w:pPr>
      <w:r>
        <w:rPr>
          <w:rFonts w:ascii="Comic Sans MS" w:hAnsi="Comic Sans MS" w:cs="Arial"/>
          <w:sz w:val="20"/>
          <w:szCs w:val="20"/>
        </w:rPr>
        <w:t>Assessment takes place in a variety of ways:</w:t>
      </w:r>
    </w:p>
    <w:p w:rsidR="00701A3F" w:rsidRDefault="00701A3F" w:rsidP="00701A3F">
      <w:pPr>
        <w:pStyle w:val="Default"/>
        <w:numPr>
          <w:ilvl w:val="0"/>
          <w:numId w:val="35"/>
        </w:numPr>
        <w:rPr>
          <w:rFonts w:ascii="Comic Sans MS" w:hAnsi="Comic Sans MS" w:cs="Arial"/>
          <w:sz w:val="20"/>
          <w:szCs w:val="20"/>
        </w:rPr>
      </w:pPr>
      <w:r>
        <w:rPr>
          <w:rFonts w:ascii="Comic Sans MS" w:hAnsi="Comic Sans MS" w:cs="Arial"/>
          <w:sz w:val="20"/>
          <w:szCs w:val="20"/>
        </w:rPr>
        <w:t>Talking to the children</w:t>
      </w:r>
    </w:p>
    <w:p w:rsidR="00701A3F" w:rsidRDefault="00701A3F" w:rsidP="00701A3F">
      <w:pPr>
        <w:pStyle w:val="Default"/>
        <w:numPr>
          <w:ilvl w:val="0"/>
          <w:numId w:val="35"/>
        </w:numPr>
        <w:rPr>
          <w:rFonts w:ascii="Comic Sans MS" w:hAnsi="Comic Sans MS" w:cs="Arial"/>
          <w:sz w:val="20"/>
          <w:szCs w:val="20"/>
        </w:rPr>
      </w:pPr>
      <w:r>
        <w:rPr>
          <w:rFonts w:ascii="Comic Sans MS" w:hAnsi="Comic Sans MS" w:cs="Arial"/>
          <w:sz w:val="20"/>
          <w:szCs w:val="20"/>
        </w:rPr>
        <w:t>Effective questioning</w:t>
      </w:r>
    </w:p>
    <w:p w:rsidR="00701A3F" w:rsidRDefault="00701A3F" w:rsidP="00701A3F">
      <w:pPr>
        <w:pStyle w:val="Default"/>
        <w:numPr>
          <w:ilvl w:val="0"/>
          <w:numId w:val="35"/>
        </w:numPr>
        <w:rPr>
          <w:rFonts w:ascii="Comic Sans MS" w:hAnsi="Comic Sans MS" w:cs="Arial"/>
          <w:sz w:val="20"/>
          <w:szCs w:val="20"/>
        </w:rPr>
      </w:pPr>
      <w:r>
        <w:rPr>
          <w:rFonts w:ascii="Comic Sans MS" w:hAnsi="Comic Sans MS" w:cs="Arial"/>
          <w:sz w:val="20"/>
          <w:szCs w:val="20"/>
        </w:rPr>
        <w:t>Observing and marking work</w:t>
      </w:r>
    </w:p>
    <w:p w:rsidR="00701A3F" w:rsidRDefault="00701A3F" w:rsidP="00701A3F">
      <w:pPr>
        <w:pStyle w:val="Default"/>
        <w:numPr>
          <w:ilvl w:val="0"/>
          <w:numId w:val="35"/>
        </w:numPr>
        <w:rPr>
          <w:rFonts w:ascii="Comic Sans MS" w:hAnsi="Comic Sans MS" w:cs="Arial"/>
          <w:sz w:val="20"/>
          <w:szCs w:val="20"/>
        </w:rPr>
      </w:pPr>
      <w:r>
        <w:rPr>
          <w:rFonts w:ascii="Comic Sans MS" w:hAnsi="Comic Sans MS" w:cs="Arial"/>
          <w:sz w:val="20"/>
          <w:szCs w:val="20"/>
        </w:rPr>
        <w:t>Self and peer assessment</w:t>
      </w:r>
    </w:p>
    <w:p w:rsidR="00701A3F" w:rsidRDefault="00701A3F" w:rsidP="00701A3F">
      <w:pPr>
        <w:pStyle w:val="Default"/>
        <w:numPr>
          <w:ilvl w:val="0"/>
          <w:numId w:val="35"/>
        </w:numPr>
        <w:rPr>
          <w:rFonts w:ascii="Comic Sans MS" w:hAnsi="Comic Sans MS" w:cs="Arial"/>
          <w:sz w:val="20"/>
          <w:szCs w:val="20"/>
        </w:rPr>
      </w:pPr>
      <w:r>
        <w:rPr>
          <w:rFonts w:ascii="Comic Sans MS" w:hAnsi="Comic Sans MS" w:cs="Arial"/>
          <w:sz w:val="20"/>
          <w:szCs w:val="20"/>
        </w:rPr>
        <w:t>Teacher assessme</w:t>
      </w:r>
      <w:r w:rsidR="0015583E">
        <w:rPr>
          <w:rFonts w:ascii="Comic Sans MS" w:hAnsi="Comic Sans MS" w:cs="Arial"/>
          <w:sz w:val="20"/>
          <w:szCs w:val="20"/>
        </w:rPr>
        <w:t xml:space="preserve">nt against targets and National Curriculum </w:t>
      </w:r>
      <w:r>
        <w:rPr>
          <w:rFonts w:ascii="Comic Sans MS" w:hAnsi="Comic Sans MS" w:cs="Arial"/>
          <w:sz w:val="20"/>
          <w:szCs w:val="20"/>
        </w:rPr>
        <w:t>expectations</w:t>
      </w:r>
    </w:p>
    <w:p w:rsidR="00701A3F" w:rsidRDefault="00701A3F" w:rsidP="00701A3F">
      <w:pPr>
        <w:pStyle w:val="Default"/>
        <w:rPr>
          <w:rFonts w:ascii="Comic Sans MS" w:hAnsi="Comic Sans MS" w:cs="Arial"/>
          <w:sz w:val="20"/>
          <w:szCs w:val="20"/>
        </w:rPr>
      </w:pPr>
    </w:p>
    <w:p w:rsidR="00701A3F" w:rsidRPr="00701A3F" w:rsidRDefault="00701A3F" w:rsidP="00701A3F">
      <w:pPr>
        <w:pStyle w:val="Default"/>
        <w:rPr>
          <w:rFonts w:ascii="Comic Sans MS" w:hAnsi="Comic Sans MS" w:cs="Arial"/>
          <w:sz w:val="20"/>
          <w:szCs w:val="20"/>
        </w:rPr>
      </w:pPr>
      <w:r>
        <w:rPr>
          <w:rFonts w:ascii="Comic Sans MS" w:hAnsi="Comic Sans MS" w:cs="Arial"/>
          <w:sz w:val="20"/>
          <w:szCs w:val="20"/>
        </w:rPr>
        <w:t xml:space="preserve">Information about the children’s progress is tracked and monitored using the Insight Pupil Tracking System. </w:t>
      </w:r>
      <w:r>
        <w:rPr>
          <w:rFonts w:ascii="Comic Sans MS" w:hAnsi="Comic Sans MS" w:cs="Arial"/>
          <w:sz w:val="20"/>
          <w:szCs w:val="20"/>
        </w:rPr>
        <w:lastRenderedPageBreak/>
        <w:t xml:space="preserve">Teachers are required to regularly engage with Insight to track formative assessment data and at the end of every long term for summative assessment. These ongoing assessments inform future planning and teaching. </w:t>
      </w:r>
    </w:p>
    <w:p w:rsidR="00120071" w:rsidRDefault="00120071" w:rsidP="00F90A55">
      <w:pPr>
        <w:pStyle w:val="Default"/>
        <w:rPr>
          <w:rFonts w:ascii="Comic Sans MS" w:hAnsi="Comic Sans MS" w:cs="Arial"/>
          <w:b/>
          <w:sz w:val="20"/>
          <w:szCs w:val="20"/>
        </w:rPr>
      </w:pPr>
    </w:p>
    <w:p w:rsidR="00456CC2" w:rsidRPr="00134519" w:rsidRDefault="00456CC2" w:rsidP="00F90A55">
      <w:pPr>
        <w:spacing w:after="0" w:line="240" w:lineRule="auto"/>
        <w:rPr>
          <w:rFonts w:ascii="Comic Sans MS" w:hAnsi="Comic Sans MS" w:cs="Arial"/>
          <w:b/>
          <w:sz w:val="24"/>
          <w:szCs w:val="24"/>
        </w:rPr>
      </w:pPr>
      <w:r w:rsidRPr="00134519">
        <w:rPr>
          <w:rFonts w:ascii="Comic Sans MS" w:hAnsi="Comic Sans MS" w:cs="Arial"/>
          <w:b/>
          <w:sz w:val="24"/>
          <w:szCs w:val="24"/>
        </w:rPr>
        <w:t>Monitoring Teaching and Learning</w:t>
      </w:r>
    </w:p>
    <w:p w:rsidR="00554EF9" w:rsidRDefault="00554EF9" w:rsidP="00554EF9">
      <w:pPr>
        <w:spacing w:after="0" w:line="240" w:lineRule="auto"/>
        <w:rPr>
          <w:rFonts w:ascii="Comic Sans MS" w:hAnsi="Comic Sans MS" w:cs="Arial"/>
          <w:sz w:val="20"/>
          <w:szCs w:val="20"/>
        </w:rPr>
      </w:pPr>
      <w:r w:rsidRPr="00134519">
        <w:rPr>
          <w:rFonts w:ascii="Comic Sans MS" w:hAnsi="Comic Sans MS" w:cs="Arial"/>
          <w:sz w:val="20"/>
          <w:szCs w:val="20"/>
        </w:rPr>
        <w:t xml:space="preserve">Monitoring </w:t>
      </w:r>
      <w:r>
        <w:rPr>
          <w:rFonts w:ascii="Comic Sans MS" w:hAnsi="Comic Sans MS" w:cs="Arial"/>
          <w:sz w:val="20"/>
          <w:szCs w:val="20"/>
        </w:rPr>
        <w:t xml:space="preserve">within the school </w:t>
      </w:r>
      <w:r w:rsidRPr="00134519">
        <w:rPr>
          <w:rFonts w:ascii="Comic Sans MS" w:hAnsi="Comic Sans MS" w:cs="Arial"/>
          <w:sz w:val="20"/>
          <w:szCs w:val="20"/>
        </w:rPr>
        <w:t xml:space="preserve">is undertaken by </w:t>
      </w:r>
      <w:r>
        <w:rPr>
          <w:rFonts w:ascii="Comic Sans MS" w:hAnsi="Comic Sans MS" w:cs="Arial"/>
          <w:sz w:val="20"/>
          <w:szCs w:val="20"/>
        </w:rPr>
        <w:t xml:space="preserve">the </w:t>
      </w:r>
      <w:r w:rsidRPr="00134519">
        <w:rPr>
          <w:rFonts w:ascii="Comic Sans MS" w:hAnsi="Comic Sans MS" w:cs="Arial"/>
          <w:sz w:val="20"/>
          <w:szCs w:val="20"/>
        </w:rPr>
        <w:t xml:space="preserve">Subject </w:t>
      </w:r>
      <w:r>
        <w:rPr>
          <w:rFonts w:ascii="Comic Sans MS" w:hAnsi="Comic Sans MS" w:cs="Arial"/>
          <w:sz w:val="20"/>
          <w:szCs w:val="20"/>
        </w:rPr>
        <w:t>Leader, the Senior Leadership Team and Governors. This is</w:t>
      </w:r>
      <w:r w:rsidRPr="00134519">
        <w:rPr>
          <w:rFonts w:ascii="Comic Sans MS" w:hAnsi="Comic Sans MS" w:cs="Arial"/>
          <w:sz w:val="20"/>
          <w:szCs w:val="20"/>
        </w:rPr>
        <w:t xml:space="preserve"> recorded on the whole school monitoring schedule. Areas to be monitored will be decided upon in </w:t>
      </w:r>
      <w:r>
        <w:rPr>
          <w:rFonts w:ascii="Comic Sans MS" w:hAnsi="Comic Sans MS" w:cs="Arial"/>
          <w:sz w:val="20"/>
          <w:szCs w:val="20"/>
        </w:rPr>
        <w:t>accordance with priorities indicated within the foundation subjects’ action plan and the whole school development plan.</w:t>
      </w:r>
    </w:p>
    <w:p w:rsidR="00554EF9" w:rsidRDefault="00554EF9" w:rsidP="00554EF9">
      <w:pPr>
        <w:spacing w:after="0" w:line="240" w:lineRule="auto"/>
        <w:rPr>
          <w:rFonts w:ascii="Comic Sans MS" w:hAnsi="Comic Sans MS" w:cs="Arial"/>
          <w:sz w:val="20"/>
          <w:szCs w:val="20"/>
        </w:rPr>
      </w:pPr>
    </w:p>
    <w:p w:rsidR="00554EF9" w:rsidRDefault="00554EF9" w:rsidP="00554EF9">
      <w:pPr>
        <w:spacing w:after="0" w:line="240" w:lineRule="auto"/>
        <w:rPr>
          <w:rFonts w:ascii="Comic Sans MS" w:hAnsi="Comic Sans MS" w:cs="Arial"/>
          <w:sz w:val="20"/>
          <w:szCs w:val="20"/>
        </w:rPr>
      </w:pPr>
      <w:r>
        <w:rPr>
          <w:rFonts w:ascii="Comic Sans MS" w:hAnsi="Comic Sans MS" w:cs="Arial"/>
          <w:sz w:val="20"/>
          <w:szCs w:val="20"/>
        </w:rPr>
        <w:t>Evidence in monitoring will be gathered, evaluated and reviewed through:</w:t>
      </w:r>
    </w:p>
    <w:p w:rsidR="00554EF9" w:rsidRPr="00C37389" w:rsidRDefault="00554EF9" w:rsidP="00554EF9">
      <w:pPr>
        <w:spacing w:after="0" w:line="240" w:lineRule="auto"/>
        <w:rPr>
          <w:rFonts w:ascii="Comic Sans MS" w:hAnsi="Comic Sans MS" w:cs="Arial"/>
          <w:sz w:val="10"/>
          <w:szCs w:val="10"/>
        </w:rPr>
      </w:pPr>
    </w:p>
    <w:p w:rsidR="00554EF9" w:rsidRDefault="00554EF9" w:rsidP="00554EF9">
      <w:pPr>
        <w:pStyle w:val="ListParagraph"/>
        <w:numPr>
          <w:ilvl w:val="0"/>
          <w:numId w:val="30"/>
        </w:numPr>
        <w:spacing w:after="0" w:line="240" w:lineRule="auto"/>
        <w:rPr>
          <w:rFonts w:ascii="Comic Sans MS" w:hAnsi="Comic Sans MS" w:cs="Arial"/>
          <w:sz w:val="20"/>
          <w:szCs w:val="20"/>
        </w:rPr>
      </w:pPr>
      <w:r>
        <w:rPr>
          <w:rFonts w:ascii="Comic Sans MS" w:hAnsi="Comic Sans MS" w:cs="Arial"/>
          <w:sz w:val="20"/>
          <w:szCs w:val="20"/>
        </w:rPr>
        <w:lastRenderedPageBreak/>
        <w:t>learning walks</w:t>
      </w:r>
    </w:p>
    <w:p w:rsidR="00554EF9" w:rsidRDefault="00554EF9" w:rsidP="00554EF9">
      <w:pPr>
        <w:pStyle w:val="ListParagraph"/>
        <w:numPr>
          <w:ilvl w:val="0"/>
          <w:numId w:val="30"/>
        </w:numPr>
        <w:spacing w:after="0" w:line="240" w:lineRule="auto"/>
        <w:rPr>
          <w:rFonts w:ascii="Comic Sans MS" w:hAnsi="Comic Sans MS" w:cs="Arial"/>
          <w:sz w:val="20"/>
          <w:szCs w:val="20"/>
        </w:rPr>
      </w:pPr>
      <w:r>
        <w:rPr>
          <w:rFonts w:ascii="Comic Sans MS" w:hAnsi="Comic Sans MS" w:cs="Arial"/>
          <w:sz w:val="20"/>
          <w:szCs w:val="20"/>
        </w:rPr>
        <w:t>formal lesson observations</w:t>
      </w:r>
    </w:p>
    <w:p w:rsidR="00554EF9" w:rsidRDefault="00554EF9" w:rsidP="00554EF9">
      <w:pPr>
        <w:pStyle w:val="ListParagraph"/>
        <w:numPr>
          <w:ilvl w:val="0"/>
          <w:numId w:val="30"/>
        </w:numPr>
        <w:spacing w:after="0" w:line="240" w:lineRule="auto"/>
        <w:rPr>
          <w:rFonts w:ascii="Comic Sans MS" w:hAnsi="Comic Sans MS" w:cs="Arial"/>
          <w:sz w:val="20"/>
          <w:szCs w:val="20"/>
        </w:rPr>
      </w:pPr>
      <w:r>
        <w:rPr>
          <w:rFonts w:ascii="Comic Sans MS" w:hAnsi="Comic Sans MS" w:cs="Arial"/>
          <w:sz w:val="20"/>
          <w:szCs w:val="20"/>
        </w:rPr>
        <w:t>planning scrutiny</w:t>
      </w:r>
    </w:p>
    <w:p w:rsidR="00554EF9" w:rsidRDefault="00554EF9" w:rsidP="00554EF9">
      <w:pPr>
        <w:pStyle w:val="ListParagraph"/>
        <w:numPr>
          <w:ilvl w:val="0"/>
          <w:numId w:val="30"/>
        </w:numPr>
        <w:spacing w:after="0" w:line="240" w:lineRule="auto"/>
        <w:rPr>
          <w:rFonts w:ascii="Comic Sans MS" w:hAnsi="Comic Sans MS" w:cs="Arial"/>
          <w:sz w:val="20"/>
          <w:szCs w:val="20"/>
        </w:rPr>
      </w:pPr>
      <w:r>
        <w:rPr>
          <w:rFonts w:ascii="Comic Sans MS" w:hAnsi="Comic Sans MS" w:cs="Arial"/>
          <w:sz w:val="20"/>
          <w:szCs w:val="20"/>
        </w:rPr>
        <w:t>children’s work scrutiny</w:t>
      </w:r>
    </w:p>
    <w:p w:rsidR="00554EF9" w:rsidRPr="00454EA1" w:rsidRDefault="00554EF9" w:rsidP="00554EF9">
      <w:pPr>
        <w:pStyle w:val="ListParagraph"/>
        <w:numPr>
          <w:ilvl w:val="0"/>
          <w:numId w:val="30"/>
        </w:numPr>
        <w:spacing w:after="0" w:line="240" w:lineRule="auto"/>
        <w:rPr>
          <w:rFonts w:ascii="Comic Sans MS" w:hAnsi="Comic Sans MS" w:cs="Arial"/>
          <w:sz w:val="20"/>
          <w:szCs w:val="20"/>
        </w:rPr>
      </w:pPr>
      <w:r>
        <w:rPr>
          <w:rFonts w:ascii="Comic Sans MS" w:hAnsi="Comic Sans MS" w:cs="Arial"/>
          <w:sz w:val="20"/>
          <w:szCs w:val="20"/>
        </w:rPr>
        <w:t>pupil conferencing</w:t>
      </w:r>
    </w:p>
    <w:p w:rsidR="00554EF9" w:rsidRDefault="00554EF9" w:rsidP="00554EF9">
      <w:pPr>
        <w:spacing w:after="0" w:line="240" w:lineRule="auto"/>
        <w:rPr>
          <w:rFonts w:ascii="Comic Sans MS" w:hAnsi="Comic Sans MS" w:cs="Arial"/>
          <w:sz w:val="20"/>
          <w:szCs w:val="20"/>
        </w:rPr>
      </w:pPr>
    </w:p>
    <w:p w:rsidR="00554EF9" w:rsidRDefault="00554EF9" w:rsidP="00554EF9">
      <w:pPr>
        <w:spacing w:after="0" w:line="240" w:lineRule="auto"/>
        <w:rPr>
          <w:rFonts w:ascii="Comic Sans MS" w:hAnsi="Comic Sans MS" w:cs="Arial"/>
          <w:sz w:val="20"/>
          <w:szCs w:val="20"/>
        </w:rPr>
      </w:pPr>
      <w:r w:rsidRPr="00134519">
        <w:rPr>
          <w:rFonts w:ascii="Comic Sans MS" w:hAnsi="Comic Sans MS" w:cs="Arial"/>
          <w:sz w:val="20"/>
          <w:szCs w:val="20"/>
        </w:rPr>
        <w:t>Results of any monitoring will be fed back to staff quickly and to SLT at their meetings so that any action required can be carried out effectively.</w:t>
      </w:r>
      <w:r>
        <w:rPr>
          <w:rFonts w:ascii="Comic Sans MS" w:hAnsi="Comic Sans MS" w:cs="Arial"/>
          <w:sz w:val="20"/>
          <w:szCs w:val="20"/>
        </w:rPr>
        <w:t xml:space="preserve"> Areas for staff training and CPD will be identified and delivered, as appropriate to the needs of the staff and school. </w:t>
      </w:r>
    </w:p>
    <w:p w:rsidR="00554EF9" w:rsidRDefault="00554EF9" w:rsidP="00554EF9">
      <w:pPr>
        <w:spacing w:after="0" w:line="240" w:lineRule="auto"/>
        <w:rPr>
          <w:rFonts w:ascii="Comic Sans MS" w:hAnsi="Comic Sans MS" w:cs="Arial"/>
          <w:sz w:val="20"/>
          <w:szCs w:val="20"/>
        </w:rPr>
      </w:pPr>
    </w:p>
    <w:p w:rsidR="00554EF9" w:rsidRDefault="00554EF9" w:rsidP="00554EF9">
      <w:pPr>
        <w:spacing w:after="0" w:line="240" w:lineRule="auto"/>
        <w:rPr>
          <w:rFonts w:ascii="Comic Sans MS" w:hAnsi="Comic Sans MS" w:cs="Arial"/>
          <w:sz w:val="20"/>
          <w:szCs w:val="20"/>
        </w:rPr>
      </w:pPr>
      <w:r>
        <w:rPr>
          <w:rFonts w:ascii="Comic Sans MS" w:hAnsi="Comic Sans MS" w:cs="Arial"/>
          <w:sz w:val="20"/>
          <w:szCs w:val="20"/>
        </w:rPr>
        <w:t xml:space="preserve">External monitoring, conducted by the School Improvement Partner and </w:t>
      </w:r>
      <w:proofErr w:type="spellStart"/>
      <w:r>
        <w:rPr>
          <w:rFonts w:ascii="Comic Sans MS" w:hAnsi="Comic Sans MS" w:cs="Arial"/>
          <w:sz w:val="20"/>
          <w:szCs w:val="20"/>
        </w:rPr>
        <w:t>OfSTED</w:t>
      </w:r>
      <w:proofErr w:type="spellEnd"/>
      <w:r>
        <w:rPr>
          <w:rFonts w:ascii="Comic Sans MS" w:hAnsi="Comic Sans MS" w:cs="Arial"/>
          <w:sz w:val="20"/>
          <w:szCs w:val="20"/>
        </w:rPr>
        <w:t>, ensures that the school is supported in raising standards in the teaching of Design and Technology.</w:t>
      </w:r>
    </w:p>
    <w:p w:rsidR="00F90A55" w:rsidRDefault="00F90A55" w:rsidP="00F90A55">
      <w:pPr>
        <w:pStyle w:val="Default"/>
        <w:rPr>
          <w:rFonts w:ascii="Comic Sans MS" w:hAnsi="Comic Sans MS" w:cs="Arial"/>
          <w:b/>
          <w:bCs/>
          <w:sz w:val="20"/>
          <w:szCs w:val="20"/>
        </w:rPr>
      </w:pPr>
    </w:p>
    <w:p w:rsidR="00134519" w:rsidRPr="00F90A55" w:rsidRDefault="00134519" w:rsidP="00F90A55">
      <w:pPr>
        <w:pStyle w:val="Default"/>
        <w:rPr>
          <w:rFonts w:ascii="Comic Sans MS" w:hAnsi="Comic Sans MS" w:cs="Arial"/>
        </w:rPr>
      </w:pPr>
      <w:r w:rsidRPr="00F90A55">
        <w:rPr>
          <w:rFonts w:ascii="Comic Sans MS" w:hAnsi="Comic Sans MS" w:cs="Arial"/>
          <w:b/>
          <w:bCs/>
        </w:rPr>
        <w:lastRenderedPageBreak/>
        <w:t>Parental Involvement</w:t>
      </w:r>
    </w:p>
    <w:p w:rsidR="00392099" w:rsidRDefault="00392099" w:rsidP="00F90A55">
      <w:pPr>
        <w:spacing w:after="0" w:line="240" w:lineRule="auto"/>
        <w:rPr>
          <w:rFonts w:ascii="Comic Sans MS" w:eastAsia="Times New Roman" w:hAnsi="Comic Sans MS" w:cs="Arial"/>
          <w:color w:val="000000"/>
          <w:sz w:val="20"/>
          <w:szCs w:val="20"/>
          <w:lang w:val="en-US"/>
        </w:rPr>
      </w:pPr>
      <w:r>
        <w:rPr>
          <w:rFonts w:ascii="Comic Sans MS" w:eastAsia="Times New Roman" w:hAnsi="Comic Sans MS" w:cs="Arial"/>
          <w:color w:val="000000"/>
          <w:sz w:val="20"/>
          <w:szCs w:val="20"/>
          <w:lang w:val="en-US"/>
        </w:rPr>
        <w:t>We encourage parents to be involved by:</w:t>
      </w:r>
    </w:p>
    <w:p w:rsidR="00392099" w:rsidRDefault="00392099" w:rsidP="00392099">
      <w:pPr>
        <w:pStyle w:val="ListParagraph"/>
        <w:numPr>
          <w:ilvl w:val="0"/>
          <w:numId w:val="31"/>
        </w:numPr>
        <w:spacing w:after="0" w:line="240" w:lineRule="auto"/>
        <w:rPr>
          <w:rFonts w:ascii="Comic Sans MS" w:eastAsia="Times New Roman" w:hAnsi="Comic Sans MS" w:cs="Arial"/>
          <w:color w:val="000000"/>
          <w:sz w:val="20"/>
          <w:szCs w:val="20"/>
          <w:lang w:val="en-US"/>
        </w:rPr>
      </w:pPr>
      <w:r>
        <w:rPr>
          <w:rFonts w:ascii="Comic Sans MS" w:eastAsia="Times New Roman" w:hAnsi="Comic Sans MS" w:cs="Arial"/>
          <w:color w:val="000000"/>
          <w:sz w:val="20"/>
          <w:szCs w:val="20"/>
          <w:lang w:val="en-US"/>
        </w:rPr>
        <w:t>Inviting them into the school twice yearly to discuss the progress of their child</w:t>
      </w:r>
    </w:p>
    <w:p w:rsidR="00392099" w:rsidRDefault="00392099" w:rsidP="001133E4">
      <w:pPr>
        <w:pStyle w:val="ListParagraph"/>
        <w:numPr>
          <w:ilvl w:val="0"/>
          <w:numId w:val="31"/>
        </w:numPr>
        <w:spacing w:after="0" w:line="240" w:lineRule="auto"/>
        <w:rPr>
          <w:rFonts w:ascii="Comic Sans MS" w:eastAsia="Times New Roman" w:hAnsi="Comic Sans MS" w:cs="Arial"/>
          <w:color w:val="000000"/>
          <w:sz w:val="20"/>
          <w:szCs w:val="20"/>
          <w:lang w:val="en-US"/>
        </w:rPr>
      </w:pPr>
      <w:r>
        <w:rPr>
          <w:rFonts w:ascii="Comic Sans MS" w:eastAsia="Times New Roman" w:hAnsi="Comic Sans MS" w:cs="Arial"/>
          <w:color w:val="000000"/>
          <w:sz w:val="20"/>
          <w:szCs w:val="20"/>
          <w:lang w:val="en-US"/>
        </w:rPr>
        <w:t>Providing a full annual report in the summer term</w:t>
      </w:r>
    </w:p>
    <w:p w:rsidR="001133E4" w:rsidRPr="001133E4" w:rsidRDefault="001133E4" w:rsidP="001133E4">
      <w:pPr>
        <w:pStyle w:val="ListParagraph"/>
        <w:numPr>
          <w:ilvl w:val="0"/>
          <w:numId w:val="31"/>
        </w:numPr>
        <w:spacing w:after="0" w:line="240" w:lineRule="auto"/>
        <w:rPr>
          <w:rFonts w:ascii="Comic Sans MS" w:eastAsia="Times New Roman" w:hAnsi="Comic Sans MS" w:cs="Arial"/>
          <w:color w:val="000000"/>
          <w:sz w:val="20"/>
          <w:szCs w:val="20"/>
          <w:lang w:val="en-US"/>
        </w:rPr>
      </w:pPr>
      <w:r>
        <w:rPr>
          <w:rFonts w:ascii="Comic Sans MS" w:eastAsia="Times New Roman" w:hAnsi="Comic Sans MS" w:cs="Arial"/>
          <w:color w:val="000000"/>
          <w:sz w:val="20"/>
          <w:szCs w:val="20"/>
          <w:lang w:val="en-US"/>
        </w:rPr>
        <w:t xml:space="preserve">Inviting parents to take part in activities during British science week. </w:t>
      </w:r>
      <w:bookmarkStart w:id="0" w:name="_GoBack"/>
      <w:bookmarkEnd w:id="0"/>
    </w:p>
    <w:sectPr w:rsidR="001133E4" w:rsidRPr="001133E4" w:rsidSect="00E81415">
      <w:footerReference w:type="default" r:id="rId9"/>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519" w:rsidRDefault="00134519" w:rsidP="00134519">
      <w:pPr>
        <w:spacing w:after="0" w:line="240" w:lineRule="auto"/>
      </w:pPr>
      <w:r>
        <w:separator/>
      </w:r>
    </w:p>
  </w:endnote>
  <w:endnote w:type="continuationSeparator" w:id="0">
    <w:p w:rsidR="00134519" w:rsidRDefault="00134519" w:rsidP="0013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519" w:rsidRPr="00134519" w:rsidRDefault="00E81415" w:rsidP="00134519">
    <w:pPr>
      <w:pStyle w:val="Footer"/>
      <w:jc w:val="right"/>
      <w:rPr>
        <w:rFonts w:ascii="Comic Sans MS" w:hAnsi="Comic Sans MS"/>
        <w:sz w:val="20"/>
        <w:szCs w:val="20"/>
      </w:rPr>
    </w:pPr>
    <w:r>
      <w:rPr>
        <w:rFonts w:ascii="Comic Sans MS" w:hAnsi="Comic Sans MS"/>
        <w:sz w:val="20"/>
        <w:szCs w:val="20"/>
      </w:rPr>
      <w:t>KB - July</w:t>
    </w:r>
    <w:r w:rsidR="00134519" w:rsidRPr="00134519">
      <w:rPr>
        <w:rFonts w:ascii="Comic Sans MS" w:hAnsi="Comic Sans MS"/>
        <w:sz w:val="20"/>
        <w:szCs w:val="20"/>
      </w:rPr>
      <w:t xml:space="preserve"> 2020</w:t>
    </w:r>
  </w:p>
  <w:p w:rsidR="00134519" w:rsidRDefault="00134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519" w:rsidRDefault="00134519" w:rsidP="00134519">
      <w:pPr>
        <w:spacing w:after="0" w:line="240" w:lineRule="auto"/>
      </w:pPr>
      <w:r>
        <w:separator/>
      </w:r>
    </w:p>
  </w:footnote>
  <w:footnote w:type="continuationSeparator" w:id="0">
    <w:p w:rsidR="00134519" w:rsidRDefault="00134519" w:rsidP="00134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1124BF8"/>
    <w:multiLevelType w:val="hybridMultilevel"/>
    <w:tmpl w:val="79760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91485F"/>
    <w:multiLevelType w:val="hybridMultilevel"/>
    <w:tmpl w:val="4678D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314893"/>
    <w:multiLevelType w:val="hybridMultilevel"/>
    <w:tmpl w:val="D4568A72"/>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81320D"/>
    <w:multiLevelType w:val="hybridMultilevel"/>
    <w:tmpl w:val="BBAE9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8C1C87"/>
    <w:multiLevelType w:val="hybridMultilevel"/>
    <w:tmpl w:val="2EAC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050FD"/>
    <w:multiLevelType w:val="hybridMultilevel"/>
    <w:tmpl w:val="71F66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D64C28"/>
    <w:multiLevelType w:val="hybridMultilevel"/>
    <w:tmpl w:val="C8641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D22FAD"/>
    <w:multiLevelType w:val="hybridMultilevel"/>
    <w:tmpl w:val="9ED01836"/>
    <w:lvl w:ilvl="0" w:tplc="6674D644">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906A1D"/>
    <w:multiLevelType w:val="hybridMultilevel"/>
    <w:tmpl w:val="469EAB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E33AD7"/>
    <w:multiLevelType w:val="hybridMultilevel"/>
    <w:tmpl w:val="293640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7A6548"/>
    <w:multiLevelType w:val="hybridMultilevel"/>
    <w:tmpl w:val="A5EA7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37DC8"/>
    <w:multiLevelType w:val="hybridMultilevel"/>
    <w:tmpl w:val="5900C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1F65EA"/>
    <w:multiLevelType w:val="hybridMultilevel"/>
    <w:tmpl w:val="435EE7AE"/>
    <w:lvl w:ilvl="0" w:tplc="08090001">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33EE2"/>
    <w:multiLevelType w:val="hybridMultilevel"/>
    <w:tmpl w:val="473E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0C095C"/>
    <w:multiLevelType w:val="hybridMultilevel"/>
    <w:tmpl w:val="BE02E4BC"/>
    <w:lvl w:ilvl="0" w:tplc="04090001">
      <w:start w:val="1"/>
      <w:numFmt w:val="bullet"/>
      <w:lvlText w:val=""/>
      <w:lvlJc w:val="left"/>
      <w:pPr>
        <w:tabs>
          <w:tab w:val="num" w:pos="720"/>
        </w:tabs>
        <w:ind w:left="720" w:hanging="360"/>
      </w:pPr>
      <w:rPr>
        <w:rFonts w:ascii="Symbol" w:hAnsi="Symbol" w:hint="default"/>
      </w:rPr>
    </w:lvl>
    <w:lvl w:ilvl="1" w:tplc="AB4E5BAA">
      <w:numFmt w:val="bullet"/>
      <w:lvlText w:val="–"/>
      <w:lvlJc w:val="left"/>
      <w:pPr>
        <w:ind w:left="1440" w:hanging="360"/>
      </w:pPr>
      <w:rPr>
        <w:rFonts w:ascii="Comic Sans MS" w:eastAsiaTheme="minorHAnsi" w:hAnsi="Comic Sans MS"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270B33"/>
    <w:multiLevelType w:val="hybridMultilevel"/>
    <w:tmpl w:val="B1E05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305785"/>
    <w:multiLevelType w:val="hybridMultilevel"/>
    <w:tmpl w:val="8EE46D3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25835"/>
    <w:multiLevelType w:val="hybridMultilevel"/>
    <w:tmpl w:val="75AE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5D1150"/>
    <w:multiLevelType w:val="hybridMultilevel"/>
    <w:tmpl w:val="AC1084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512489"/>
    <w:multiLevelType w:val="hybridMultilevel"/>
    <w:tmpl w:val="2B584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9A2B13"/>
    <w:multiLevelType w:val="hybridMultilevel"/>
    <w:tmpl w:val="864E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3F6CB6"/>
    <w:multiLevelType w:val="hybridMultilevel"/>
    <w:tmpl w:val="7E587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BA2556"/>
    <w:multiLevelType w:val="hybridMultilevel"/>
    <w:tmpl w:val="1D94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F006D0"/>
    <w:multiLevelType w:val="multilevel"/>
    <w:tmpl w:val="3746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FB43AB"/>
    <w:multiLevelType w:val="hybridMultilevel"/>
    <w:tmpl w:val="7B505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131A9C"/>
    <w:multiLevelType w:val="hybridMultilevel"/>
    <w:tmpl w:val="17B25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AE586F"/>
    <w:multiLevelType w:val="hybridMultilevel"/>
    <w:tmpl w:val="CEAA0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F91B03"/>
    <w:multiLevelType w:val="hybridMultilevel"/>
    <w:tmpl w:val="2356ECF0"/>
    <w:lvl w:ilvl="0" w:tplc="14FA2CA6">
      <w:numFmt w:val="bullet"/>
      <w:lvlText w:val="-"/>
      <w:lvlJc w:val="left"/>
      <w:pPr>
        <w:ind w:left="720" w:hanging="360"/>
      </w:pPr>
      <w:rPr>
        <w:rFonts w:ascii="Comic Sans MS" w:eastAsia="Times New Roman" w:hAnsi="Comic Sans MS"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3A4796"/>
    <w:multiLevelType w:val="hybridMultilevel"/>
    <w:tmpl w:val="25C09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890D0C"/>
    <w:multiLevelType w:val="hybridMultilevel"/>
    <w:tmpl w:val="BE0EC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F9F50A7"/>
    <w:multiLevelType w:val="hybridMultilevel"/>
    <w:tmpl w:val="9B3C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20"/>
  </w:num>
  <w:num w:numId="4">
    <w:abstractNumId w:val="25"/>
  </w:num>
  <w:num w:numId="5">
    <w:abstractNumId w:val="22"/>
  </w:num>
  <w:num w:numId="6">
    <w:abstractNumId w:val="10"/>
  </w:num>
  <w:num w:numId="7">
    <w:abstractNumId w:val="20"/>
  </w:num>
  <w:num w:numId="8">
    <w:abstractNumId w:val="10"/>
  </w:num>
  <w:num w:numId="9">
    <w:abstractNumId w:val="19"/>
  </w:num>
  <w:num w:numId="10">
    <w:abstractNumId w:val="10"/>
  </w:num>
  <w:num w:numId="11">
    <w:abstractNumId w:val="7"/>
  </w:num>
  <w:num w:numId="12">
    <w:abstractNumId w:val="19"/>
  </w:num>
  <w:num w:numId="13">
    <w:abstractNumId w:val="29"/>
  </w:num>
  <w:num w:numId="14">
    <w:abstractNumId w:val="8"/>
  </w:num>
  <w:num w:numId="15">
    <w:abstractNumId w:val="23"/>
  </w:num>
  <w:num w:numId="16">
    <w:abstractNumId w:val="11"/>
  </w:num>
  <w:num w:numId="17">
    <w:abstractNumId w:val="31"/>
  </w:num>
  <w:num w:numId="18">
    <w:abstractNumId w:val="18"/>
  </w:num>
  <w:num w:numId="19">
    <w:abstractNumId w:val="4"/>
  </w:num>
  <w:num w:numId="20">
    <w:abstractNumId w:val="27"/>
  </w:num>
  <w:num w:numId="21">
    <w:abstractNumId w:val="26"/>
  </w:num>
  <w:num w:numId="22">
    <w:abstractNumId w:val="4"/>
  </w:num>
  <w:num w:numId="23">
    <w:abstractNumId w:val="1"/>
  </w:num>
  <w:num w:numId="24">
    <w:abstractNumId w:val="15"/>
  </w:num>
  <w:num w:numId="25">
    <w:abstractNumId w:val="16"/>
  </w:num>
  <w:num w:numId="26">
    <w:abstractNumId w:val="3"/>
  </w:num>
  <w:num w:numId="27">
    <w:abstractNumId w:val="30"/>
  </w:num>
  <w:num w:numId="28">
    <w:abstractNumId w:val="9"/>
  </w:num>
  <w:num w:numId="29">
    <w:abstractNumId w:val="6"/>
  </w:num>
  <w:num w:numId="30">
    <w:abstractNumId w:val="17"/>
  </w:num>
  <w:num w:numId="31">
    <w:abstractNumId w:val="14"/>
  </w:num>
  <w:num w:numId="32">
    <w:abstractNumId w:val="24"/>
  </w:num>
  <w:num w:numId="33">
    <w:abstractNumId w:val="0"/>
  </w:num>
  <w:num w:numId="34">
    <w:abstractNumId w:val="5"/>
  </w:num>
  <w:num w:numId="35">
    <w:abstractNumId w:val="12"/>
  </w:num>
  <w:num w:numId="36">
    <w:abstractNumId w:val="28"/>
  </w:num>
  <w:num w:numId="37">
    <w:abstractNumId w:val="13"/>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E01"/>
    <w:rsid w:val="00005735"/>
    <w:rsid w:val="00021B41"/>
    <w:rsid w:val="00025A87"/>
    <w:rsid w:val="00075D49"/>
    <w:rsid w:val="00083591"/>
    <w:rsid w:val="00083EF4"/>
    <w:rsid w:val="00084215"/>
    <w:rsid w:val="00093BEF"/>
    <w:rsid w:val="000C01AC"/>
    <w:rsid w:val="000D556E"/>
    <w:rsid w:val="000E098C"/>
    <w:rsid w:val="000F2890"/>
    <w:rsid w:val="001133E4"/>
    <w:rsid w:val="00120071"/>
    <w:rsid w:val="0012028F"/>
    <w:rsid w:val="00125324"/>
    <w:rsid w:val="00134519"/>
    <w:rsid w:val="00143212"/>
    <w:rsid w:val="00150746"/>
    <w:rsid w:val="0015583E"/>
    <w:rsid w:val="001655AD"/>
    <w:rsid w:val="00165770"/>
    <w:rsid w:val="00173EB5"/>
    <w:rsid w:val="001933BD"/>
    <w:rsid w:val="001A3139"/>
    <w:rsid w:val="001A3C47"/>
    <w:rsid w:val="001B7597"/>
    <w:rsid w:val="001B7ACB"/>
    <w:rsid w:val="001E0027"/>
    <w:rsid w:val="002000B4"/>
    <w:rsid w:val="0021226C"/>
    <w:rsid w:val="002221AF"/>
    <w:rsid w:val="00235370"/>
    <w:rsid w:val="00250F51"/>
    <w:rsid w:val="0025624D"/>
    <w:rsid w:val="00257746"/>
    <w:rsid w:val="00273959"/>
    <w:rsid w:val="002758D8"/>
    <w:rsid w:val="002A1033"/>
    <w:rsid w:val="003076FB"/>
    <w:rsid w:val="00311F73"/>
    <w:rsid w:val="003222C9"/>
    <w:rsid w:val="00327F4B"/>
    <w:rsid w:val="0033202C"/>
    <w:rsid w:val="0035019E"/>
    <w:rsid w:val="00360544"/>
    <w:rsid w:val="00363632"/>
    <w:rsid w:val="00364F0C"/>
    <w:rsid w:val="00367ECD"/>
    <w:rsid w:val="00373DA1"/>
    <w:rsid w:val="003810C3"/>
    <w:rsid w:val="00392099"/>
    <w:rsid w:val="00394041"/>
    <w:rsid w:val="00396157"/>
    <w:rsid w:val="003D7C7F"/>
    <w:rsid w:val="0040185D"/>
    <w:rsid w:val="00401D03"/>
    <w:rsid w:val="0040272B"/>
    <w:rsid w:val="00420DBD"/>
    <w:rsid w:val="00425B03"/>
    <w:rsid w:val="00432904"/>
    <w:rsid w:val="00443CAE"/>
    <w:rsid w:val="00454EA1"/>
    <w:rsid w:val="00456CC2"/>
    <w:rsid w:val="00462A3D"/>
    <w:rsid w:val="00470FF3"/>
    <w:rsid w:val="0048037F"/>
    <w:rsid w:val="00490CCF"/>
    <w:rsid w:val="00491CBA"/>
    <w:rsid w:val="004D0F73"/>
    <w:rsid w:val="004E4E79"/>
    <w:rsid w:val="0050250F"/>
    <w:rsid w:val="005126DD"/>
    <w:rsid w:val="0051736A"/>
    <w:rsid w:val="00523FDC"/>
    <w:rsid w:val="00553CDB"/>
    <w:rsid w:val="00554EF9"/>
    <w:rsid w:val="00557131"/>
    <w:rsid w:val="00565FEB"/>
    <w:rsid w:val="00586F46"/>
    <w:rsid w:val="0059679A"/>
    <w:rsid w:val="005E495F"/>
    <w:rsid w:val="006002C9"/>
    <w:rsid w:val="006052FD"/>
    <w:rsid w:val="006102A0"/>
    <w:rsid w:val="00610EE6"/>
    <w:rsid w:val="00650D86"/>
    <w:rsid w:val="006622DD"/>
    <w:rsid w:val="00672B29"/>
    <w:rsid w:val="00691633"/>
    <w:rsid w:val="006A6FB0"/>
    <w:rsid w:val="006B567D"/>
    <w:rsid w:val="006C16A9"/>
    <w:rsid w:val="006C20F2"/>
    <w:rsid w:val="006C3B9F"/>
    <w:rsid w:val="006C6306"/>
    <w:rsid w:val="006F731B"/>
    <w:rsid w:val="00701A3F"/>
    <w:rsid w:val="007103F9"/>
    <w:rsid w:val="00712CF7"/>
    <w:rsid w:val="0072235A"/>
    <w:rsid w:val="007345EF"/>
    <w:rsid w:val="00752B80"/>
    <w:rsid w:val="0075406A"/>
    <w:rsid w:val="00757BC8"/>
    <w:rsid w:val="00767E32"/>
    <w:rsid w:val="007716E6"/>
    <w:rsid w:val="007912C2"/>
    <w:rsid w:val="007C6E01"/>
    <w:rsid w:val="007C7548"/>
    <w:rsid w:val="007C78C5"/>
    <w:rsid w:val="007F703E"/>
    <w:rsid w:val="008172BB"/>
    <w:rsid w:val="00841FB0"/>
    <w:rsid w:val="00856516"/>
    <w:rsid w:val="008A3BA3"/>
    <w:rsid w:val="008B4CDE"/>
    <w:rsid w:val="008E0BA0"/>
    <w:rsid w:val="00910743"/>
    <w:rsid w:val="00930254"/>
    <w:rsid w:val="00955F81"/>
    <w:rsid w:val="00992D12"/>
    <w:rsid w:val="00996A82"/>
    <w:rsid w:val="009A7B14"/>
    <w:rsid w:val="009C118C"/>
    <w:rsid w:val="009C5310"/>
    <w:rsid w:val="009D1EF3"/>
    <w:rsid w:val="009E7CA5"/>
    <w:rsid w:val="009F2835"/>
    <w:rsid w:val="00A17D24"/>
    <w:rsid w:val="00A27EF5"/>
    <w:rsid w:val="00A34996"/>
    <w:rsid w:val="00A409AE"/>
    <w:rsid w:val="00A97B09"/>
    <w:rsid w:val="00AF4287"/>
    <w:rsid w:val="00B03DD2"/>
    <w:rsid w:val="00B16AAF"/>
    <w:rsid w:val="00B26D00"/>
    <w:rsid w:val="00B5061B"/>
    <w:rsid w:val="00B5552E"/>
    <w:rsid w:val="00B618E8"/>
    <w:rsid w:val="00B95C7D"/>
    <w:rsid w:val="00BA0C00"/>
    <w:rsid w:val="00BA4679"/>
    <w:rsid w:val="00BB0EAD"/>
    <w:rsid w:val="00BC7EDB"/>
    <w:rsid w:val="00BF4D3A"/>
    <w:rsid w:val="00C07647"/>
    <w:rsid w:val="00C37389"/>
    <w:rsid w:val="00C46957"/>
    <w:rsid w:val="00C46FB6"/>
    <w:rsid w:val="00C677DE"/>
    <w:rsid w:val="00C742DD"/>
    <w:rsid w:val="00C92BE5"/>
    <w:rsid w:val="00C9312D"/>
    <w:rsid w:val="00CB1AFD"/>
    <w:rsid w:val="00CB4522"/>
    <w:rsid w:val="00CB47B2"/>
    <w:rsid w:val="00CB6EE0"/>
    <w:rsid w:val="00CE5AAC"/>
    <w:rsid w:val="00D13A76"/>
    <w:rsid w:val="00D1504E"/>
    <w:rsid w:val="00D21B64"/>
    <w:rsid w:val="00D2236F"/>
    <w:rsid w:val="00D30CE6"/>
    <w:rsid w:val="00D503E0"/>
    <w:rsid w:val="00D85D14"/>
    <w:rsid w:val="00D91141"/>
    <w:rsid w:val="00E03C40"/>
    <w:rsid w:val="00E1559A"/>
    <w:rsid w:val="00E44EF7"/>
    <w:rsid w:val="00E46C11"/>
    <w:rsid w:val="00E545D3"/>
    <w:rsid w:val="00E56787"/>
    <w:rsid w:val="00E81415"/>
    <w:rsid w:val="00EA1FAE"/>
    <w:rsid w:val="00EA4959"/>
    <w:rsid w:val="00EB0A70"/>
    <w:rsid w:val="00EB557A"/>
    <w:rsid w:val="00F07750"/>
    <w:rsid w:val="00F2454F"/>
    <w:rsid w:val="00F4588F"/>
    <w:rsid w:val="00F5158E"/>
    <w:rsid w:val="00F577A1"/>
    <w:rsid w:val="00F60166"/>
    <w:rsid w:val="00F64772"/>
    <w:rsid w:val="00F650CB"/>
    <w:rsid w:val="00F82E4F"/>
    <w:rsid w:val="00F90A55"/>
    <w:rsid w:val="00F96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EC10D"/>
  <w15:chartTrackingRefBased/>
  <w15:docId w15:val="{18C721FF-C294-4D62-B50F-D93427FC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8C"/>
  </w:style>
  <w:style w:type="paragraph" w:styleId="Heading3">
    <w:name w:val="heading 3"/>
    <w:basedOn w:val="Normal"/>
    <w:link w:val="Heading3Char"/>
    <w:uiPriority w:val="9"/>
    <w:qFormat/>
    <w:rsid w:val="00F515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312D"/>
    <w:pPr>
      <w:ind w:left="720"/>
      <w:contextualSpacing/>
    </w:pPr>
  </w:style>
  <w:style w:type="paragraph" w:styleId="BalloonText">
    <w:name w:val="Balloon Text"/>
    <w:basedOn w:val="Normal"/>
    <w:link w:val="BalloonTextChar"/>
    <w:uiPriority w:val="99"/>
    <w:semiHidden/>
    <w:unhideWhenUsed/>
    <w:rsid w:val="00005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735"/>
    <w:rPr>
      <w:rFonts w:ascii="Segoe UI" w:hAnsi="Segoe UI" w:cs="Segoe UI"/>
      <w:sz w:val="18"/>
      <w:szCs w:val="18"/>
    </w:rPr>
  </w:style>
  <w:style w:type="paragraph" w:customStyle="1" w:styleId="Default">
    <w:name w:val="Default"/>
    <w:rsid w:val="006C6306"/>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NormalWeb">
    <w:name w:val="Normal (Web)"/>
    <w:basedOn w:val="Normal"/>
    <w:uiPriority w:val="99"/>
    <w:semiHidden/>
    <w:unhideWhenUsed/>
    <w:rsid w:val="003D7C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F5158E"/>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134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519"/>
  </w:style>
  <w:style w:type="paragraph" w:styleId="Footer">
    <w:name w:val="footer"/>
    <w:basedOn w:val="Normal"/>
    <w:link w:val="FooterChar"/>
    <w:uiPriority w:val="99"/>
    <w:unhideWhenUsed/>
    <w:rsid w:val="00134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5790">
      <w:bodyDiv w:val="1"/>
      <w:marLeft w:val="0"/>
      <w:marRight w:val="0"/>
      <w:marTop w:val="0"/>
      <w:marBottom w:val="0"/>
      <w:divBdr>
        <w:top w:val="none" w:sz="0" w:space="0" w:color="auto"/>
        <w:left w:val="none" w:sz="0" w:space="0" w:color="auto"/>
        <w:bottom w:val="none" w:sz="0" w:space="0" w:color="auto"/>
        <w:right w:val="none" w:sz="0" w:space="0" w:color="auto"/>
      </w:divBdr>
    </w:div>
    <w:div w:id="120001467">
      <w:bodyDiv w:val="1"/>
      <w:marLeft w:val="0"/>
      <w:marRight w:val="0"/>
      <w:marTop w:val="0"/>
      <w:marBottom w:val="0"/>
      <w:divBdr>
        <w:top w:val="none" w:sz="0" w:space="0" w:color="auto"/>
        <w:left w:val="none" w:sz="0" w:space="0" w:color="auto"/>
        <w:bottom w:val="none" w:sz="0" w:space="0" w:color="auto"/>
        <w:right w:val="none" w:sz="0" w:space="0" w:color="auto"/>
      </w:divBdr>
    </w:div>
    <w:div w:id="463043762">
      <w:bodyDiv w:val="1"/>
      <w:marLeft w:val="0"/>
      <w:marRight w:val="0"/>
      <w:marTop w:val="0"/>
      <w:marBottom w:val="0"/>
      <w:divBdr>
        <w:top w:val="none" w:sz="0" w:space="0" w:color="auto"/>
        <w:left w:val="none" w:sz="0" w:space="0" w:color="auto"/>
        <w:bottom w:val="none" w:sz="0" w:space="0" w:color="auto"/>
        <w:right w:val="none" w:sz="0" w:space="0" w:color="auto"/>
      </w:divBdr>
    </w:div>
    <w:div w:id="510031623">
      <w:bodyDiv w:val="1"/>
      <w:marLeft w:val="0"/>
      <w:marRight w:val="0"/>
      <w:marTop w:val="0"/>
      <w:marBottom w:val="0"/>
      <w:divBdr>
        <w:top w:val="none" w:sz="0" w:space="0" w:color="auto"/>
        <w:left w:val="none" w:sz="0" w:space="0" w:color="auto"/>
        <w:bottom w:val="none" w:sz="0" w:space="0" w:color="auto"/>
        <w:right w:val="none" w:sz="0" w:space="0" w:color="auto"/>
      </w:divBdr>
    </w:div>
    <w:div w:id="511257926">
      <w:bodyDiv w:val="1"/>
      <w:marLeft w:val="0"/>
      <w:marRight w:val="0"/>
      <w:marTop w:val="0"/>
      <w:marBottom w:val="0"/>
      <w:divBdr>
        <w:top w:val="none" w:sz="0" w:space="0" w:color="auto"/>
        <w:left w:val="none" w:sz="0" w:space="0" w:color="auto"/>
        <w:bottom w:val="none" w:sz="0" w:space="0" w:color="auto"/>
        <w:right w:val="none" w:sz="0" w:space="0" w:color="auto"/>
      </w:divBdr>
    </w:div>
    <w:div w:id="551695697">
      <w:bodyDiv w:val="1"/>
      <w:marLeft w:val="0"/>
      <w:marRight w:val="0"/>
      <w:marTop w:val="0"/>
      <w:marBottom w:val="0"/>
      <w:divBdr>
        <w:top w:val="none" w:sz="0" w:space="0" w:color="auto"/>
        <w:left w:val="none" w:sz="0" w:space="0" w:color="auto"/>
        <w:bottom w:val="none" w:sz="0" w:space="0" w:color="auto"/>
        <w:right w:val="none" w:sz="0" w:space="0" w:color="auto"/>
      </w:divBdr>
    </w:div>
    <w:div w:id="569343292">
      <w:bodyDiv w:val="1"/>
      <w:marLeft w:val="0"/>
      <w:marRight w:val="0"/>
      <w:marTop w:val="0"/>
      <w:marBottom w:val="0"/>
      <w:divBdr>
        <w:top w:val="none" w:sz="0" w:space="0" w:color="auto"/>
        <w:left w:val="none" w:sz="0" w:space="0" w:color="auto"/>
        <w:bottom w:val="none" w:sz="0" w:space="0" w:color="auto"/>
        <w:right w:val="none" w:sz="0" w:space="0" w:color="auto"/>
      </w:divBdr>
    </w:div>
    <w:div w:id="727341866">
      <w:bodyDiv w:val="1"/>
      <w:marLeft w:val="0"/>
      <w:marRight w:val="0"/>
      <w:marTop w:val="0"/>
      <w:marBottom w:val="0"/>
      <w:divBdr>
        <w:top w:val="none" w:sz="0" w:space="0" w:color="auto"/>
        <w:left w:val="none" w:sz="0" w:space="0" w:color="auto"/>
        <w:bottom w:val="none" w:sz="0" w:space="0" w:color="auto"/>
        <w:right w:val="none" w:sz="0" w:space="0" w:color="auto"/>
      </w:divBdr>
    </w:div>
    <w:div w:id="788157954">
      <w:bodyDiv w:val="1"/>
      <w:marLeft w:val="0"/>
      <w:marRight w:val="0"/>
      <w:marTop w:val="0"/>
      <w:marBottom w:val="0"/>
      <w:divBdr>
        <w:top w:val="none" w:sz="0" w:space="0" w:color="auto"/>
        <w:left w:val="none" w:sz="0" w:space="0" w:color="auto"/>
        <w:bottom w:val="none" w:sz="0" w:space="0" w:color="auto"/>
        <w:right w:val="none" w:sz="0" w:space="0" w:color="auto"/>
      </w:divBdr>
    </w:div>
    <w:div w:id="797337635">
      <w:bodyDiv w:val="1"/>
      <w:marLeft w:val="0"/>
      <w:marRight w:val="0"/>
      <w:marTop w:val="0"/>
      <w:marBottom w:val="0"/>
      <w:divBdr>
        <w:top w:val="none" w:sz="0" w:space="0" w:color="auto"/>
        <w:left w:val="none" w:sz="0" w:space="0" w:color="auto"/>
        <w:bottom w:val="none" w:sz="0" w:space="0" w:color="auto"/>
        <w:right w:val="none" w:sz="0" w:space="0" w:color="auto"/>
      </w:divBdr>
    </w:div>
    <w:div w:id="800999395">
      <w:bodyDiv w:val="1"/>
      <w:marLeft w:val="0"/>
      <w:marRight w:val="0"/>
      <w:marTop w:val="0"/>
      <w:marBottom w:val="0"/>
      <w:divBdr>
        <w:top w:val="none" w:sz="0" w:space="0" w:color="auto"/>
        <w:left w:val="none" w:sz="0" w:space="0" w:color="auto"/>
        <w:bottom w:val="none" w:sz="0" w:space="0" w:color="auto"/>
        <w:right w:val="none" w:sz="0" w:space="0" w:color="auto"/>
      </w:divBdr>
    </w:div>
    <w:div w:id="805322162">
      <w:bodyDiv w:val="1"/>
      <w:marLeft w:val="0"/>
      <w:marRight w:val="0"/>
      <w:marTop w:val="0"/>
      <w:marBottom w:val="0"/>
      <w:divBdr>
        <w:top w:val="none" w:sz="0" w:space="0" w:color="auto"/>
        <w:left w:val="none" w:sz="0" w:space="0" w:color="auto"/>
        <w:bottom w:val="none" w:sz="0" w:space="0" w:color="auto"/>
        <w:right w:val="none" w:sz="0" w:space="0" w:color="auto"/>
      </w:divBdr>
    </w:div>
    <w:div w:id="834301011">
      <w:bodyDiv w:val="1"/>
      <w:marLeft w:val="0"/>
      <w:marRight w:val="0"/>
      <w:marTop w:val="0"/>
      <w:marBottom w:val="0"/>
      <w:divBdr>
        <w:top w:val="none" w:sz="0" w:space="0" w:color="auto"/>
        <w:left w:val="none" w:sz="0" w:space="0" w:color="auto"/>
        <w:bottom w:val="none" w:sz="0" w:space="0" w:color="auto"/>
        <w:right w:val="none" w:sz="0" w:space="0" w:color="auto"/>
      </w:divBdr>
    </w:div>
    <w:div w:id="862981646">
      <w:bodyDiv w:val="1"/>
      <w:marLeft w:val="0"/>
      <w:marRight w:val="0"/>
      <w:marTop w:val="0"/>
      <w:marBottom w:val="0"/>
      <w:divBdr>
        <w:top w:val="none" w:sz="0" w:space="0" w:color="auto"/>
        <w:left w:val="none" w:sz="0" w:space="0" w:color="auto"/>
        <w:bottom w:val="none" w:sz="0" w:space="0" w:color="auto"/>
        <w:right w:val="none" w:sz="0" w:space="0" w:color="auto"/>
      </w:divBdr>
    </w:div>
    <w:div w:id="865100878">
      <w:bodyDiv w:val="1"/>
      <w:marLeft w:val="0"/>
      <w:marRight w:val="0"/>
      <w:marTop w:val="0"/>
      <w:marBottom w:val="0"/>
      <w:divBdr>
        <w:top w:val="none" w:sz="0" w:space="0" w:color="auto"/>
        <w:left w:val="none" w:sz="0" w:space="0" w:color="auto"/>
        <w:bottom w:val="none" w:sz="0" w:space="0" w:color="auto"/>
        <w:right w:val="none" w:sz="0" w:space="0" w:color="auto"/>
      </w:divBdr>
    </w:div>
    <w:div w:id="877159364">
      <w:bodyDiv w:val="1"/>
      <w:marLeft w:val="0"/>
      <w:marRight w:val="0"/>
      <w:marTop w:val="0"/>
      <w:marBottom w:val="0"/>
      <w:divBdr>
        <w:top w:val="none" w:sz="0" w:space="0" w:color="auto"/>
        <w:left w:val="none" w:sz="0" w:space="0" w:color="auto"/>
        <w:bottom w:val="none" w:sz="0" w:space="0" w:color="auto"/>
        <w:right w:val="none" w:sz="0" w:space="0" w:color="auto"/>
      </w:divBdr>
    </w:div>
    <w:div w:id="887452993">
      <w:bodyDiv w:val="1"/>
      <w:marLeft w:val="0"/>
      <w:marRight w:val="0"/>
      <w:marTop w:val="0"/>
      <w:marBottom w:val="0"/>
      <w:divBdr>
        <w:top w:val="none" w:sz="0" w:space="0" w:color="auto"/>
        <w:left w:val="none" w:sz="0" w:space="0" w:color="auto"/>
        <w:bottom w:val="none" w:sz="0" w:space="0" w:color="auto"/>
        <w:right w:val="none" w:sz="0" w:space="0" w:color="auto"/>
      </w:divBdr>
    </w:div>
    <w:div w:id="909343647">
      <w:bodyDiv w:val="1"/>
      <w:marLeft w:val="0"/>
      <w:marRight w:val="0"/>
      <w:marTop w:val="0"/>
      <w:marBottom w:val="0"/>
      <w:divBdr>
        <w:top w:val="none" w:sz="0" w:space="0" w:color="auto"/>
        <w:left w:val="none" w:sz="0" w:space="0" w:color="auto"/>
        <w:bottom w:val="none" w:sz="0" w:space="0" w:color="auto"/>
        <w:right w:val="none" w:sz="0" w:space="0" w:color="auto"/>
      </w:divBdr>
    </w:div>
    <w:div w:id="986520609">
      <w:bodyDiv w:val="1"/>
      <w:marLeft w:val="0"/>
      <w:marRight w:val="0"/>
      <w:marTop w:val="0"/>
      <w:marBottom w:val="0"/>
      <w:divBdr>
        <w:top w:val="none" w:sz="0" w:space="0" w:color="auto"/>
        <w:left w:val="none" w:sz="0" w:space="0" w:color="auto"/>
        <w:bottom w:val="none" w:sz="0" w:space="0" w:color="auto"/>
        <w:right w:val="none" w:sz="0" w:space="0" w:color="auto"/>
      </w:divBdr>
    </w:div>
    <w:div w:id="1036663897">
      <w:bodyDiv w:val="1"/>
      <w:marLeft w:val="0"/>
      <w:marRight w:val="0"/>
      <w:marTop w:val="0"/>
      <w:marBottom w:val="0"/>
      <w:divBdr>
        <w:top w:val="none" w:sz="0" w:space="0" w:color="auto"/>
        <w:left w:val="none" w:sz="0" w:space="0" w:color="auto"/>
        <w:bottom w:val="none" w:sz="0" w:space="0" w:color="auto"/>
        <w:right w:val="none" w:sz="0" w:space="0" w:color="auto"/>
      </w:divBdr>
    </w:div>
    <w:div w:id="1094129082">
      <w:bodyDiv w:val="1"/>
      <w:marLeft w:val="0"/>
      <w:marRight w:val="0"/>
      <w:marTop w:val="0"/>
      <w:marBottom w:val="0"/>
      <w:divBdr>
        <w:top w:val="none" w:sz="0" w:space="0" w:color="auto"/>
        <w:left w:val="none" w:sz="0" w:space="0" w:color="auto"/>
        <w:bottom w:val="none" w:sz="0" w:space="0" w:color="auto"/>
        <w:right w:val="none" w:sz="0" w:space="0" w:color="auto"/>
      </w:divBdr>
    </w:div>
    <w:div w:id="1166046830">
      <w:bodyDiv w:val="1"/>
      <w:marLeft w:val="0"/>
      <w:marRight w:val="0"/>
      <w:marTop w:val="0"/>
      <w:marBottom w:val="0"/>
      <w:divBdr>
        <w:top w:val="none" w:sz="0" w:space="0" w:color="auto"/>
        <w:left w:val="none" w:sz="0" w:space="0" w:color="auto"/>
        <w:bottom w:val="none" w:sz="0" w:space="0" w:color="auto"/>
        <w:right w:val="none" w:sz="0" w:space="0" w:color="auto"/>
      </w:divBdr>
    </w:div>
    <w:div w:id="1177772304">
      <w:bodyDiv w:val="1"/>
      <w:marLeft w:val="0"/>
      <w:marRight w:val="0"/>
      <w:marTop w:val="0"/>
      <w:marBottom w:val="0"/>
      <w:divBdr>
        <w:top w:val="none" w:sz="0" w:space="0" w:color="auto"/>
        <w:left w:val="none" w:sz="0" w:space="0" w:color="auto"/>
        <w:bottom w:val="none" w:sz="0" w:space="0" w:color="auto"/>
        <w:right w:val="none" w:sz="0" w:space="0" w:color="auto"/>
      </w:divBdr>
    </w:div>
    <w:div w:id="1221675314">
      <w:bodyDiv w:val="1"/>
      <w:marLeft w:val="0"/>
      <w:marRight w:val="0"/>
      <w:marTop w:val="0"/>
      <w:marBottom w:val="0"/>
      <w:divBdr>
        <w:top w:val="none" w:sz="0" w:space="0" w:color="auto"/>
        <w:left w:val="none" w:sz="0" w:space="0" w:color="auto"/>
        <w:bottom w:val="none" w:sz="0" w:space="0" w:color="auto"/>
        <w:right w:val="none" w:sz="0" w:space="0" w:color="auto"/>
      </w:divBdr>
    </w:div>
    <w:div w:id="1226065844">
      <w:bodyDiv w:val="1"/>
      <w:marLeft w:val="0"/>
      <w:marRight w:val="0"/>
      <w:marTop w:val="0"/>
      <w:marBottom w:val="0"/>
      <w:divBdr>
        <w:top w:val="none" w:sz="0" w:space="0" w:color="auto"/>
        <w:left w:val="none" w:sz="0" w:space="0" w:color="auto"/>
        <w:bottom w:val="none" w:sz="0" w:space="0" w:color="auto"/>
        <w:right w:val="none" w:sz="0" w:space="0" w:color="auto"/>
      </w:divBdr>
    </w:div>
    <w:div w:id="1238126533">
      <w:bodyDiv w:val="1"/>
      <w:marLeft w:val="0"/>
      <w:marRight w:val="0"/>
      <w:marTop w:val="0"/>
      <w:marBottom w:val="0"/>
      <w:divBdr>
        <w:top w:val="none" w:sz="0" w:space="0" w:color="auto"/>
        <w:left w:val="none" w:sz="0" w:space="0" w:color="auto"/>
        <w:bottom w:val="none" w:sz="0" w:space="0" w:color="auto"/>
        <w:right w:val="none" w:sz="0" w:space="0" w:color="auto"/>
      </w:divBdr>
    </w:div>
    <w:div w:id="1329485246">
      <w:bodyDiv w:val="1"/>
      <w:marLeft w:val="0"/>
      <w:marRight w:val="0"/>
      <w:marTop w:val="0"/>
      <w:marBottom w:val="0"/>
      <w:divBdr>
        <w:top w:val="none" w:sz="0" w:space="0" w:color="auto"/>
        <w:left w:val="none" w:sz="0" w:space="0" w:color="auto"/>
        <w:bottom w:val="none" w:sz="0" w:space="0" w:color="auto"/>
        <w:right w:val="none" w:sz="0" w:space="0" w:color="auto"/>
      </w:divBdr>
    </w:div>
    <w:div w:id="1403335340">
      <w:bodyDiv w:val="1"/>
      <w:marLeft w:val="0"/>
      <w:marRight w:val="0"/>
      <w:marTop w:val="0"/>
      <w:marBottom w:val="0"/>
      <w:divBdr>
        <w:top w:val="none" w:sz="0" w:space="0" w:color="auto"/>
        <w:left w:val="none" w:sz="0" w:space="0" w:color="auto"/>
        <w:bottom w:val="none" w:sz="0" w:space="0" w:color="auto"/>
        <w:right w:val="none" w:sz="0" w:space="0" w:color="auto"/>
      </w:divBdr>
    </w:div>
    <w:div w:id="1440099873">
      <w:bodyDiv w:val="1"/>
      <w:marLeft w:val="0"/>
      <w:marRight w:val="0"/>
      <w:marTop w:val="0"/>
      <w:marBottom w:val="0"/>
      <w:divBdr>
        <w:top w:val="none" w:sz="0" w:space="0" w:color="auto"/>
        <w:left w:val="none" w:sz="0" w:space="0" w:color="auto"/>
        <w:bottom w:val="none" w:sz="0" w:space="0" w:color="auto"/>
        <w:right w:val="none" w:sz="0" w:space="0" w:color="auto"/>
      </w:divBdr>
    </w:div>
    <w:div w:id="1449424378">
      <w:bodyDiv w:val="1"/>
      <w:marLeft w:val="0"/>
      <w:marRight w:val="0"/>
      <w:marTop w:val="0"/>
      <w:marBottom w:val="0"/>
      <w:divBdr>
        <w:top w:val="none" w:sz="0" w:space="0" w:color="auto"/>
        <w:left w:val="none" w:sz="0" w:space="0" w:color="auto"/>
        <w:bottom w:val="none" w:sz="0" w:space="0" w:color="auto"/>
        <w:right w:val="none" w:sz="0" w:space="0" w:color="auto"/>
      </w:divBdr>
    </w:div>
    <w:div w:id="1482190008">
      <w:bodyDiv w:val="1"/>
      <w:marLeft w:val="0"/>
      <w:marRight w:val="0"/>
      <w:marTop w:val="0"/>
      <w:marBottom w:val="0"/>
      <w:divBdr>
        <w:top w:val="none" w:sz="0" w:space="0" w:color="auto"/>
        <w:left w:val="none" w:sz="0" w:space="0" w:color="auto"/>
        <w:bottom w:val="none" w:sz="0" w:space="0" w:color="auto"/>
        <w:right w:val="none" w:sz="0" w:space="0" w:color="auto"/>
      </w:divBdr>
    </w:div>
    <w:div w:id="1525828727">
      <w:bodyDiv w:val="1"/>
      <w:marLeft w:val="0"/>
      <w:marRight w:val="0"/>
      <w:marTop w:val="0"/>
      <w:marBottom w:val="0"/>
      <w:divBdr>
        <w:top w:val="none" w:sz="0" w:space="0" w:color="auto"/>
        <w:left w:val="none" w:sz="0" w:space="0" w:color="auto"/>
        <w:bottom w:val="none" w:sz="0" w:space="0" w:color="auto"/>
        <w:right w:val="none" w:sz="0" w:space="0" w:color="auto"/>
      </w:divBdr>
    </w:div>
    <w:div w:id="1600487296">
      <w:bodyDiv w:val="1"/>
      <w:marLeft w:val="0"/>
      <w:marRight w:val="0"/>
      <w:marTop w:val="0"/>
      <w:marBottom w:val="0"/>
      <w:divBdr>
        <w:top w:val="none" w:sz="0" w:space="0" w:color="auto"/>
        <w:left w:val="none" w:sz="0" w:space="0" w:color="auto"/>
        <w:bottom w:val="none" w:sz="0" w:space="0" w:color="auto"/>
        <w:right w:val="none" w:sz="0" w:space="0" w:color="auto"/>
      </w:divBdr>
    </w:div>
    <w:div w:id="1621301918">
      <w:bodyDiv w:val="1"/>
      <w:marLeft w:val="0"/>
      <w:marRight w:val="0"/>
      <w:marTop w:val="0"/>
      <w:marBottom w:val="0"/>
      <w:divBdr>
        <w:top w:val="none" w:sz="0" w:space="0" w:color="auto"/>
        <w:left w:val="none" w:sz="0" w:space="0" w:color="auto"/>
        <w:bottom w:val="none" w:sz="0" w:space="0" w:color="auto"/>
        <w:right w:val="none" w:sz="0" w:space="0" w:color="auto"/>
      </w:divBdr>
    </w:div>
    <w:div w:id="1626307453">
      <w:bodyDiv w:val="1"/>
      <w:marLeft w:val="0"/>
      <w:marRight w:val="0"/>
      <w:marTop w:val="0"/>
      <w:marBottom w:val="0"/>
      <w:divBdr>
        <w:top w:val="none" w:sz="0" w:space="0" w:color="auto"/>
        <w:left w:val="none" w:sz="0" w:space="0" w:color="auto"/>
        <w:bottom w:val="none" w:sz="0" w:space="0" w:color="auto"/>
        <w:right w:val="none" w:sz="0" w:space="0" w:color="auto"/>
      </w:divBdr>
    </w:div>
    <w:div w:id="1670131084">
      <w:bodyDiv w:val="1"/>
      <w:marLeft w:val="0"/>
      <w:marRight w:val="0"/>
      <w:marTop w:val="0"/>
      <w:marBottom w:val="0"/>
      <w:divBdr>
        <w:top w:val="none" w:sz="0" w:space="0" w:color="auto"/>
        <w:left w:val="none" w:sz="0" w:space="0" w:color="auto"/>
        <w:bottom w:val="none" w:sz="0" w:space="0" w:color="auto"/>
        <w:right w:val="none" w:sz="0" w:space="0" w:color="auto"/>
      </w:divBdr>
    </w:div>
    <w:div w:id="1695423934">
      <w:bodyDiv w:val="1"/>
      <w:marLeft w:val="0"/>
      <w:marRight w:val="0"/>
      <w:marTop w:val="0"/>
      <w:marBottom w:val="0"/>
      <w:divBdr>
        <w:top w:val="none" w:sz="0" w:space="0" w:color="auto"/>
        <w:left w:val="none" w:sz="0" w:space="0" w:color="auto"/>
        <w:bottom w:val="none" w:sz="0" w:space="0" w:color="auto"/>
        <w:right w:val="none" w:sz="0" w:space="0" w:color="auto"/>
      </w:divBdr>
    </w:div>
    <w:div w:id="1741908509">
      <w:bodyDiv w:val="1"/>
      <w:marLeft w:val="0"/>
      <w:marRight w:val="0"/>
      <w:marTop w:val="0"/>
      <w:marBottom w:val="0"/>
      <w:divBdr>
        <w:top w:val="none" w:sz="0" w:space="0" w:color="auto"/>
        <w:left w:val="none" w:sz="0" w:space="0" w:color="auto"/>
        <w:bottom w:val="none" w:sz="0" w:space="0" w:color="auto"/>
        <w:right w:val="none" w:sz="0" w:space="0" w:color="auto"/>
      </w:divBdr>
    </w:div>
    <w:div w:id="1767338709">
      <w:bodyDiv w:val="1"/>
      <w:marLeft w:val="0"/>
      <w:marRight w:val="0"/>
      <w:marTop w:val="0"/>
      <w:marBottom w:val="0"/>
      <w:divBdr>
        <w:top w:val="none" w:sz="0" w:space="0" w:color="auto"/>
        <w:left w:val="none" w:sz="0" w:space="0" w:color="auto"/>
        <w:bottom w:val="none" w:sz="0" w:space="0" w:color="auto"/>
        <w:right w:val="none" w:sz="0" w:space="0" w:color="auto"/>
      </w:divBdr>
    </w:div>
    <w:div w:id="1823236577">
      <w:bodyDiv w:val="1"/>
      <w:marLeft w:val="0"/>
      <w:marRight w:val="0"/>
      <w:marTop w:val="0"/>
      <w:marBottom w:val="0"/>
      <w:divBdr>
        <w:top w:val="none" w:sz="0" w:space="0" w:color="auto"/>
        <w:left w:val="none" w:sz="0" w:space="0" w:color="auto"/>
        <w:bottom w:val="none" w:sz="0" w:space="0" w:color="auto"/>
        <w:right w:val="none" w:sz="0" w:space="0" w:color="auto"/>
      </w:divBdr>
    </w:div>
    <w:div w:id="1837958991">
      <w:bodyDiv w:val="1"/>
      <w:marLeft w:val="0"/>
      <w:marRight w:val="0"/>
      <w:marTop w:val="0"/>
      <w:marBottom w:val="0"/>
      <w:divBdr>
        <w:top w:val="none" w:sz="0" w:space="0" w:color="auto"/>
        <w:left w:val="none" w:sz="0" w:space="0" w:color="auto"/>
        <w:bottom w:val="none" w:sz="0" w:space="0" w:color="auto"/>
        <w:right w:val="none" w:sz="0" w:space="0" w:color="auto"/>
      </w:divBdr>
    </w:div>
    <w:div w:id="1927762815">
      <w:bodyDiv w:val="1"/>
      <w:marLeft w:val="0"/>
      <w:marRight w:val="0"/>
      <w:marTop w:val="0"/>
      <w:marBottom w:val="0"/>
      <w:divBdr>
        <w:top w:val="none" w:sz="0" w:space="0" w:color="auto"/>
        <w:left w:val="none" w:sz="0" w:space="0" w:color="auto"/>
        <w:bottom w:val="none" w:sz="0" w:space="0" w:color="auto"/>
        <w:right w:val="none" w:sz="0" w:space="0" w:color="auto"/>
      </w:divBdr>
    </w:div>
    <w:div w:id="1971547968">
      <w:bodyDiv w:val="1"/>
      <w:marLeft w:val="0"/>
      <w:marRight w:val="0"/>
      <w:marTop w:val="0"/>
      <w:marBottom w:val="0"/>
      <w:divBdr>
        <w:top w:val="none" w:sz="0" w:space="0" w:color="auto"/>
        <w:left w:val="none" w:sz="0" w:space="0" w:color="auto"/>
        <w:bottom w:val="none" w:sz="0" w:space="0" w:color="auto"/>
        <w:right w:val="none" w:sz="0" w:space="0" w:color="auto"/>
      </w:divBdr>
    </w:div>
    <w:div w:id="1997805771">
      <w:bodyDiv w:val="1"/>
      <w:marLeft w:val="0"/>
      <w:marRight w:val="0"/>
      <w:marTop w:val="0"/>
      <w:marBottom w:val="0"/>
      <w:divBdr>
        <w:top w:val="none" w:sz="0" w:space="0" w:color="auto"/>
        <w:left w:val="none" w:sz="0" w:space="0" w:color="auto"/>
        <w:bottom w:val="none" w:sz="0" w:space="0" w:color="auto"/>
        <w:right w:val="none" w:sz="0" w:space="0" w:color="auto"/>
      </w:divBdr>
    </w:div>
    <w:div w:id="2012829184">
      <w:bodyDiv w:val="1"/>
      <w:marLeft w:val="0"/>
      <w:marRight w:val="0"/>
      <w:marTop w:val="0"/>
      <w:marBottom w:val="0"/>
      <w:divBdr>
        <w:top w:val="none" w:sz="0" w:space="0" w:color="auto"/>
        <w:left w:val="none" w:sz="0" w:space="0" w:color="auto"/>
        <w:bottom w:val="none" w:sz="0" w:space="0" w:color="auto"/>
        <w:right w:val="none" w:sz="0" w:space="0" w:color="auto"/>
      </w:divBdr>
    </w:div>
    <w:div w:id="2039578429">
      <w:bodyDiv w:val="1"/>
      <w:marLeft w:val="0"/>
      <w:marRight w:val="0"/>
      <w:marTop w:val="0"/>
      <w:marBottom w:val="0"/>
      <w:divBdr>
        <w:top w:val="none" w:sz="0" w:space="0" w:color="auto"/>
        <w:left w:val="none" w:sz="0" w:space="0" w:color="auto"/>
        <w:bottom w:val="none" w:sz="0" w:space="0" w:color="auto"/>
        <w:right w:val="none" w:sz="0" w:space="0" w:color="auto"/>
      </w:divBdr>
    </w:div>
    <w:div w:id="206428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63C46-CBD4-4465-A504-1B95EECAD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Adamson</dc:creator>
  <cp:keywords/>
  <dc:description/>
  <cp:lastModifiedBy>Miss Beere</cp:lastModifiedBy>
  <cp:revision>6</cp:revision>
  <cp:lastPrinted>2020-06-26T10:15:00Z</cp:lastPrinted>
  <dcterms:created xsi:type="dcterms:W3CDTF">2020-12-01T11:48:00Z</dcterms:created>
  <dcterms:modified xsi:type="dcterms:W3CDTF">2020-12-01T15:29:00Z</dcterms:modified>
</cp:coreProperties>
</file>